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F8715" w14:textId="0D57A398" w:rsidR="008764EA" w:rsidRPr="008764EA" w:rsidRDefault="008764EA" w:rsidP="008764EA">
      <w:pPr>
        <w:jc w:val="center"/>
        <w:rPr>
          <w:b/>
        </w:rPr>
      </w:pPr>
      <w:r w:rsidRPr="008764EA">
        <w:rPr>
          <w:b/>
        </w:rPr>
        <w:t>Umowa</w:t>
      </w:r>
      <w:r w:rsidR="00A63DBD">
        <w:rPr>
          <w:b/>
        </w:rPr>
        <w:t xml:space="preserve"> dostawy rębaka </w:t>
      </w:r>
    </w:p>
    <w:p w14:paraId="132DD93E" w14:textId="77777777" w:rsidR="008764EA" w:rsidRDefault="008764EA" w:rsidP="008764EA">
      <w:pPr>
        <w:jc w:val="both"/>
      </w:pPr>
    </w:p>
    <w:p w14:paraId="60F3E43B" w14:textId="77777777" w:rsidR="008764EA" w:rsidRDefault="008764EA" w:rsidP="008764EA">
      <w:pPr>
        <w:jc w:val="both"/>
      </w:pPr>
      <w:r>
        <w:t xml:space="preserve">zawarta w Grodzisku Mazowieckim dnia  ……..roku pomiędzy: </w:t>
      </w:r>
    </w:p>
    <w:p w14:paraId="07879AEE" w14:textId="77777777" w:rsidR="008764EA" w:rsidRDefault="008764EA" w:rsidP="008764EA">
      <w:pPr>
        <w:jc w:val="both"/>
      </w:pPr>
    </w:p>
    <w:p w14:paraId="784F5AB9" w14:textId="03F16E55" w:rsidR="008764EA" w:rsidRDefault="008764EA" w:rsidP="008764EA">
      <w:pPr>
        <w:jc w:val="both"/>
      </w:pPr>
      <w:r>
        <w:t>Gmin</w:t>
      </w:r>
      <w:r w:rsidR="008857FD">
        <w:t>ą Spółką Wodną</w:t>
      </w:r>
      <w:r>
        <w:t xml:space="preserve"> Grodzisk Mazowiecki z siedzibą w Grodzisku Mazowieckim (05-825),  ul. Kościuszki 32, posiadającą NIP 529</w:t>
      </w:r>
      <w:r w:rsidR="008857FD">
        <w:t>1027749</w:t>
      </w:r>
      <w:r>
        <w:t>, reprezentowaną przez:</w:t>
      </w:r>
    </w:p>
    <w:p w14:paraId="328F6F68" w14:textId="77777777" w:rsidR="008857FD" w:rsidRDefault="008857FD" w:rsidP="008857FD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Sławomira Pietraszka </w:t>
      </w:r>
      <w:r w:rsidRPr="00972899">
        <w:rPr>
          <w:rFonts w:ascii="Verdana" w:hAnsi="Verdana"/>
          <w:b/>
          <w:bCs/>
          <w:sz w:val="20"/>
          <w:szCs w:val="20"/>
        </w:rPr>
        <w:t xml:space="preserve"> –</w:t>
      </w:r>
      <w:r>
        <w:rPr>
          <w:rFonts w:ascii="Verdana" w:hAnsi="Verdana"/>
          <w:b/>
          <w:bCs/>
          <w:sz w:val="20"/>
          <w:szCs w:val="20"/>
        </w:rPr>
        <w:t xml:space="preserve">Przewodniczącego Gminnej Spółki Wodnej </w:t>
      </w:r>
    </w:p>
    <w:p w14:paraId="35CA10B8" w14:textId="4D1D1800" w:rsidR="008764EA" w:rsidRDefault="008857FD" w:rsidP="008764EA">
      <w:pPr>
        <w:jc w:val="both"/>
      </w:pPr>
      <w:r>
        <w:rPr>
          <w:rFonts w:ascii="Verdana" w:hAnsi="Verdana"/>
          <w:b/>
          <w:bCs/>
          <w:sz w:val="20"/>
          <w:szCs w:val="20"/>
        </w:rPr>
        <w:t>Jerzego Zawadzkiego – Zastępcę Przewodniczącego Gminnej Spółki Wodnej</w:t>
      </w:r>
      <w:r w:rsidR="008764EA">
        <w:t>,</w:t>
      </w:r>
    </w:p>
    <w:p w14:paraId="23F0283B" w14:textId="77777777" w:rsidR="008764EA" w:rsidRDefault="008764EA" w:rsidP="008764EA">
      <w:pPr>
        <w:jc w:val="both"/>
      </w:pPr>
      <w:r>
        <w:t>zwaną dalej „Zamawiającym”,</w:t>
      </w:r>
    </w:p>
    <w:p w14:paraId="4F441A8D" w14:textId="77777777" w:rsidR="008764EA" w:rsidRDefault="008764EA" w:rsidP="00473599">
      <w:pPr>
        <w:pStyle w:val="Tekstpodstawowy"/>
        <w:suppressAutoHyphens/>
        <w:ind w:left="284"/>
      </w:pPr>
      <w:r>
        <w:t xml:space="preserve">a  </w:t>
      </w:r>
    </w:p>
    <w:p w14:paraId="02BB7921" w14:textId="6E3F76E7" w:rsidR="008764EA" w:rsidRDefault="008764EA" w:rsidP="008764EA">
      <w:pPr>
        <w:jc w:val="both"/>
      </w:pPr>
      <w:r>
        <w:t>………………</w:t>
      </w:r>
      <w:r w:rsidR="008857FD">
        <w:t>…………………………………</w:t>
      </w:r>
      <w:r>
        <w:t xml:space="preserve">.; NIP …………….reprezentowanym/ą przez: </w:t>
      </w:r>
    </w:p>
    <w:p w14:paraId="6D229BA9" w14:textId="3AC50D1C" w:rsidR="008764EA" w:rsidRDefault="008764EA" w:rsidP="008764EA">
      <w:pPr>
        <w:jc w:val="both"/>
      </w:pPr>
      <w:r>
        <w:t>……………</w:t>
      </w:r>
      <w:r w:rsidR="008857FD">
        <w:t xml:space="preserve">……………………………………. </w:t>
      </w:r>
      <w:r>
        <w:t>- właściciela ………………………………..</w:t>
      </w:r>
    </w:p>
    <w:p w14:paraId="63BA96D5" w14:textId="3494CF21" w:rsidR="00403266" w:rsidRPr="006269FC" w:rsidRDefault="00403266" w:rsidP="008764EA">
      <w:pPr>
        <w:jc w:val="both"/>
      </w:pPr>
      <w:r w:rsidRPr="006269FC">
        <w:t xml:space="preserve">\ … prowadzącym działalność gospodarczą pod firmą …, posiadającym NIP: … i Regon: …, ze stałym miejscem wykonywania działalności w …, </w:t>
      </w:r>
      <w:r w:rsidR="00473599" w:rsidRPr="006269FC">
        <w:t>wpisanym</w:t>
      </w:r>
      <w:r w:rsidRPr="006269FC">
        <w:t xml:space="preserve"> do Centralnej Ewidencji </w:t>
      </w:r>
      <w:r w:rsidR="008857FD">
        <w:br/>
      </w:r>
      <w:r w:rsidRPr="006269FC">
        <w:t>i Informacji o Działalności Gospodarczej</w:t>
      </w:r>
      <w:r w:rsidR="00473599" w:rsidRPr="006269FC">
        <w:t>,</w:t>
      </w:r>
    </w:p>
    <w:p w14:paraId="083964A4" w14:textId="77777777" w:rsidR="00403266" w:rsidRDefault="00403266" w:rsidP="008764EA">
      <w:pPr>
        <w:jc w:val="both"/>
      </w:pPr>
      <w:r w:rsidRPr="006269FC">
        <w:t xml:space="preserve">\ …, </w:t>
      </w:r>
      <w:r w:rsidR="00473599" w:rsidRPr="006269FC">
        <w:t>z siedzibą w …, wpisaną do Rejestru Przedsiębiorców Krajowego Rejestru Sądowego prowadzonego przez Sąd Rejonowy w …., pod numerem KRS: …</w:t>
      </w:r>
      <w:r w:rsidRPr="006269FC">
        <w:t xml:space="preserve">posiadającą NIP: … i Regon: …, </w:t>
      </w:r>
      <w:r w:rsidR="00473599" w:rsidRPr="006269FC">
        <w:t>reprezentowaną przez: …</w:t>
      </w:r>
      <w:r>
        <w:t xml:space="preserve"> </w:t>
      </w:r>
    </w:p>
    <w:p w14:paraId="1CD69357" w14:textId="77777777" w:rsidR="008764EA" w:rsidRDefault="008764EA" w:rsidP="008764EA">
      <w:pPr>
        <w:jc w:val="both"/>
      </w:pPr>
      <w:r>
        <w:t>zwanym/ą dalej „Wykonawcą”.</w:t>
      </w:r>
    </w:p>
    <w:p w14:paraId="6EDF2713" w14:textId="77777777" w:rsidR="00FA4296" w:rsidRDefault="00FA4296" w:rsidP="008764EA">
      <w:pPr>
        <w:jc w:val="both"/>
      </w:pPr>
      <w:r>
        <w:t>- wydruk z CEIDG/ KRS Wykonawcy stanowi załącznik nr 1 do umowy.</w:t>
      </w:r>
    </w:p>
    <w:p w14:paraId="01EB0622" w14:textId="77777777" w:rsidR="008764EA" w:rsidRDefault="008764EA" w:rsidP="008764EA">
      <w:pPr>
        <w:jc w:val="both"/>
      </w:pPr>
    </w:p>
    <w:p w14:paraId="689708CB" w14:textId="6851D2D5" w:rsidR="00DE6F70" w:rsidRPr="00DE6F70" w:rsidRDefault="00DE6F70" w:rsidP="00DE6F70">
      <w:pPr>
        <w:shd w:val="clear" w:color="auto" w:fill="FFFFFF"/>
        <w:ind w:right="6"/>
        <w:jc w:val="both"/>
        <w:rPr>
          <w:rFonts w:eastAsia="Calibri"/>
          <w:bCs/>
          <w:color w:val="000000"/>
          <w:szCs w:val="24"/>
        </w:rPr>
      </w:pPr>
      <w:r w:rsidRPr="00DE6F70">
        <w:rPr>
          <w:rFonts w:eastAsia="Calibri"/>
          <w:bCs/>
          <w:color w:val="000000"/>
          <w:szCs w:val="24"/>
        </w:rPr>
        <w:t xml:space="preserve">W wyniku przeprowadzenia postępowania o udzielenie zamówienia w trybie </w:t>
      </w:r>
      <w:r w:rsidR="008857FD">
        <w:rPr>
          <w:rFonts w:eastAsia="Calibri"/>
          <w:bCs/>
          <w:color w:val="000000"/>
          <w:szCs w:val="24"/>
        </w:rPr>
        <w:t>art. 3 ust.1 pkt.5 ustawy z dnia 29 stycznia 2004 r. – Prawo zamówień publicznych.</w:t>
      </w:r>
    </w:p>
    <w:p w14:paraId="11FA9FDE" w14:textId="77777777" w:rsidR="008764EA" w:rsidRDefault="008764EA" w:rsidP="008764EA">
      <w:pPr>
        <w:jc w:val="both"/>
      </w:pPr>
    </w:p>
    <w:p w14:paraId="56D3C863" w14:textId="77777777" w:rsidR="008764EA" w:rsidRPr="00F12E2F" w:rsidRDefault="008764EA" w:rsidP="00F12E2F">
      <w:pPr>
        <w:jc w:val="center"/>
        <w:rPr>
          <w:b/>
        </w:rPr>
      </w:pPr>
      <w:r w:rsidRPr="00F12E2F">
        <w:rPr>
          <w:b/>
        </w:rPr>
        <w:t>§ 1</w:t>
      </w:r>
    </w:p>
    <w:p w14:paraId="15BB5569" w14:textId="77777777" w:rsidR="008764EA" w:rsidRPr="00F12E2F" w:rsidRDefault="008764EA" w:rsidP="00F12E2F">
      <w:pPr>
        <w:jc w:val="center"/>
        <w:rPr>
          <w:b/>
        </w:rPr>
      </w:pPr>
      <w:r w:rsidRPr="00F12E2F">
        <w:rPr>
          <w:b/>
        </w:rPr>
        <w:t>Przedmiot Umowy</w:t>
      </w:r>
    </w:p>
    <w:p w14:paraId="4EC84FA5" w14:textId="0FC291CE" w:rsidR="008764EA" w:rsidRDefault="00404401" w:rsidP="008764EA">
      <w:pPr>
        <w:jc w:val="both"/>
      </w:pPr>
      <w:r>
        <w:t xml:space="preserve">1. </w:t>
      </w:r>
      <w:r w:rsidR="008764EA">
        <w:t xml:space="preserve">Przedmiotem </w:t>
      </w:r>
      <w:r w:rsidR="007A4EDE">
        <w:t>Umowy</w:t>
      </w:r>
      <w:r w:rsidR="00FA4296">
        <w:t xml:space="preserve"> </w:t>
      </w:r>
      <w:r w:rsidR="008764EA">
        <w:t xml:space="preserve">jest </w:t>
      </w:r>
      <w:r w:rsidR="007A4EDE">
        <w:t xml:space="preserve">sprzedaż i </w:t>
      </w:r>
      <w:r w:rsidR="008764EA">
        <w:t xml:space="preserve">dostawa </w:t>
      </w:r>
      <w:r w:rsidR="00C111DE">
        <w:t>1 sztuki (słownie:</w:t>
      </w:r>
      <w:r w:rsidR="00DE6F70">
        <w:t xml:space="preserve"> jednej sztuki</w:t>
      </w:r>
      <w:r w:rsidR="00C111DE">
        <w:t xml:space="preserve">) </w:t>
      </w:r>
      <w:r w:rsidR="008764EA">
        <w:t>rębaka</w:t>
      </w:r>
      <w:r w:rsidR="00403266">
        <w:t>, dalej zwanego „Urz</w:t>
      </w:r>
      <w:r w:rsidR="007A4EDE">
        <w:t>ą</w:t>
      </w:r>
      <w:r w:rsidR="00403266">
        <w:t>dzeniem”,</w:t>
      </w:r>
      <w:r w:rsidR="008764EA">
        <w:t xml:space="preserve"> spełniające</w:t>
      </w:r>
      <w:r w:rsidR="00403266">
        <w:t>go</w:t>
      </w:r>
      <w:r w:rsidR="008764EA">
        <w:t xml:space="preserve"> wymagania</w:t>
      </w:r>
      <w:r w:rsidR="0080546F">
        <w:t xml:space="preserve"> zamawiającego zgodnie z opisem przedmiotu zamówieni stanowiącym załącznik nr 2 do niniejszej umowy.</w:t>
      </w:r>
    </w:p>
    <w:p w14:paraId="45BAD89C" w14:textId="77777777" w:rsidR="00404401" w:rsidRPr="003B3CC3" w:rsidRDefault="00404401" w:rsidP="00404401">
      <w:pPr>
        <w:ind w:left="284" w:hanging="284"/>
        <w:jc w:val="both"/>
        <w:rPr>
          <w:rFonts w:eastAsia="Calibri"/>
          <w:sz w:val="22"/>
        </w:rPr>
      </w:pPr>
      <w:r>
        <w:t xml:space="preserve">2. </w:t>
      </w:r>
      <w:r w:rsidRPr="00404401">
        <w:rPr>
          <w:rFonts w:eastAsia="Calibri"/>
          <w:szCs w:val="24"/>
        </w:rPr>
        <w:t xml:space="preserve">Wykonawca zobowiązuje się przenieść na Zamawiającego własność </w:t>
      </w:r>
      <w:r>
        <w:rPr>
          <w:szCs w:val="24"/>
        </w:rPr>
        <w:t xml:space="preserve">Urządzenia i </w:t>
      </w:r>
      <w:r w:rsidRPr="00404401">
        <w:rPr>
          <w:rFonts w:eastAsia="Calibri"/>
          <w:szCs w:val="24"/>
        </w:rPr>
        <w:t xml:space="preserve">dostarczyć do </w:t>
      </w:r>
      <w:r>
        <w:rPr>
          <w:szCs w:val="24"/>
        </w:rPr>
        <w:t xml:space="preserve">miejsca wskazanego przez </w:t>
      </w:r>
      <w:r w:rsidRPr="00404401">
        <w:rPr>
          <w:rFonts w:eastAsia="Calibri"/>
          <w:szCs w:val="24"/>
        </w:rPr>
        <w:t xml:space="preserve">Zamawiającego, a Zamawiający zobowiązuje się odebrać </w:t>
      </w:r>
      <w:r>
        <w:rPr>
          <w:szCs w:val="24"/>
        </w:rPr>
        <w:t>Urządzenie</w:t>
      </w:r>
      <w:r w:rsidRPr="00404401">
        <w:rPr>
          <w:rFonts w:eastAsia="Calibri"/>
          <w:szCs w:val="24"/>
        </w:rPr>
        <w:t xml:space="preserve"> i zapłacić Wykonawcy umówioną cenę.</w:t>
      </w:r>
    </w:p>
    <w:p w14:paraId="3158BCF9" w14:textId="77777777" w:rsidR="008764EA" w:rsidRDefault="008764EA" w:rsidP="008764EA">
      <w:pPr>
        <w:jc w:val="both"/>
      </w:pPr>
    </w:p>
    <w:p w14:paraId="34566883" w14:textId="77777777" w:rsidR="008764EA" w:rsidRPr="00F12E2F" w:rsidRDefault="008764EA" w:rsidP="00F12E2F">
      <w:pPr>
        <w:jc w:val="center"/>
        <w:rPr>
          <w:b/>
        </w:rPr>
      </w:pPr>
      <w:r w:rsidRPr="00F12E2F">
        <w:rPr>
          <w:b/>
        </w:rPr>
        <w:t>§ 2</w:t>
      </w:r>
    </w:p>
    <w:p w14:paraId="71F42B13" w14:textId="77777777" w:rsidR="008764EA" w:rsidRPr="00F12E2F" w:rsidRDefault="008764EA" w:rsidP="00F12E2F">
      <w:pPr>
        <w:jc w:val="center"/>
        <w:rPr>
          <w:b/>
        </w:rPr>
      </w:pPr>
      <w:r w:rsidRPr="00F12E2F">
        <w:rPr>
          <w:b/>
        </w:rPr>
        <w:t>Oświadczenia Wykonawcy</w:t>
      </w:r>
    </w:p>
    <w:p w14:paraId="3F256EAA" w14:textId="42232251" w:rsidR="008764EA" w:rsidRDefault="008764EA" w:rsidP="00F12E2F">
      <w:pPr>
        <w:pStyle w:val="Akapitzlist"/>
        <w:numPr>
          <w:ilvl w:val="0"/>
          <w:numId w:val="8"/>
        </w:numPr>
        <w:jc w:val="both"/>
      </w:pPr>
      <w:r>
        <w:t xml:space="preserve">Wykonawca oświadcza, iż </w:t>
      </w:r>
      <w:r w:rsidR="00403266">
        <w:t>U</w:t>
      </w:r>
      <w:r>
        <w:t>rządzenie:</w:t>
      </w:r>
    </w:p>
    <w:p w14:paraId="1A1345DA" w14:textId="64F57709" w:rsidR="008764EA" w:rsidRDefault="008764EA" w:rsidP="00F12E2F">
      <w:pPr>
        <w:pStyle w:val="Akapitzlist"/>
        <w:numPr>
          <w:ilvl w:val="1"/>
          <w:numId w:val="8"/>
        </w:numPr>
        <w:jc w:val="both"/>
      </w:pPr>
      <w:r>
        <w:t>jest  jego własnością, nie posiada  wad prawnych, wad fizycznych, nie jest obciążon</w:t>
      </w:r>
      <w:r w:rsidR="00403266">
        <w:t>e</w:t>
      </w:r>
      <w:r>
        <w:t xml:space="preserve"> prawami osób trzecich, nie jest przedmiotem żadnego postępowania </w:t>
      </w:r>
      <w:r w:rsidR="00311800">
        <w:t>an</w:t>
      </w:r>
      <w:r>
        <w:t>i zabezpieczenia;</w:t>
      </w:r>
    </w:p>
    <w:p w14:paraId="706B8AB8" w14:textId="55D1296F" w:rsidR="008764EA" w:rsidRDefault="008764EA" w:rsidP="00F12E2F">
      <w:pPr>
        <w:pStyle w:val="Akapitzlist"/>
        <w:numPr>
          <w:ilvl w:val="1"/>
          <w:numId w:val="8"/>
        </w:numPr>
        <w:jc w:val="both"/>
      </w:pPr>
      <w:r>
        <w:t>spełnia wymagania Zamawiającego w zakresie parametrów technicznych określonych w załączniku do formularza oferty</w:t>
      </w:r>
      <w:r w:rsidR="00311800">
        <w:t xml:space="preserve"> /</w:t>
      </w:r>
      <w:r w:rsidR="00311800" w:rsidRPr="00311800">
        <w:t xml:space="preserve"> </w:t>
      </w:r>
      <w:r w:rsidR="00311800">
        <w:t xml:space="preserve">w </w:t>
      </w:r>
      <w:r w:rsidR="00DE6F70">
        <w:t>opisie przedmiotu zamówienia</w:t>
      </w:r>
      <w:r w:rsidR="00311800">
        <w:t>, stanowiąc</w:t>
      </w:r>
      <w:r w:rsidR="00DE6F70">
        <w:t>ym</w:t>
      </w:r>
      <w:r w:rsidR="00311800">
        <w:t xml:space="preserve"> załącznik nr 2 do</w:t>
      </w:r>
      <w:r w:rsidR="00DC0B1D">
        <w:t xml:space="preserve"> Umowy</w:t>
      </w:r>
      <w:r>
        <w:t>;</w:t>
      </w:r>
    </w:p>
    <w:p w14:paraId="68B59C78" w14:textId="77777777" w:rsidR="008764EA" w:rsidRDefault="008764EA" w:rsidP="00F12E2F">
      <w:pPr>
        <w:pStyle w:val="Akapitzlist"/>
        <w:numPr>
          <w:ilvl w:val="1"/>
          <w:numId w:val="8"/>
        </w:numPr>
        <w:jc w:val="both"/>
      </w:pPr>
      <w:r>
        <w:t>jest nowe i nieużywane.</w:t>
      </w:r>
    </w:p>
    <w:p w14:paraId="38E8C308" w14:textId="77777777" w:rsidR="008764EA" w:rsidRDefault="008764EA" w:rsidP="008764EA">
      <w:pPr>
        <w:jc w:val="both"/>
      </w:pPr>
    </w:p>
    <w:p w14:paraId="548ECC38" w14:textId="77777777" w:rsidR="008764EA" w:rsidRPr="00F12E2F" w:rsidRDefault="008764EA" w:rsidP="00F12E2F">
      <w:pPr>
        <w:jc w:val="center"/>
        <w:rPr>
          <w:b/>
        </w:rPr>
      </w:pPr>
      <w:r w:rsidRPr="00F12E2F">
        <w:rPr>
          <w:b/>
        </w:rPr>
        <w:t>§ 3</w:t>
      </w:r>
    </w:p>
    <w:p w14:paraId="053D50AC" w14:textId="77777777" w:rsidR="008764EA" w:rsidRPr="00F12E2F" w:rsidRDefault="008764EA" w:rsidP="00F12E2F">
      <w:pPr>
        <w:jc w:val="center"/>
        <w:rPr>
          <w:b/>
        </w:rPr>
      </w:pPr>
      <w:r w:rsidRPr="00F12E2F">
        <w:rPr>
          <w:b/>
        </w:rPr>
        <w:t>Wynagrodzenie</w:t>
      </w:r>
    </w:p>
    <w:p w14:paraId="1C4C7F2C" w14:textId="3C557D60" w:rsidR="008764EA" w:rsidRDefault="008764EA" w:rsidP="00F12E2F">
      <w:pPr>
        <w:pStyle w:val="Akapitzlist"/>
        <w:numPr>
          <w:ilvl w:val="0"/>
          <w:numId w:val="6"/>
        </w:numPr>
        <w:jc w:val="both"/>
      </w:pPr>
      <w:r>
        <w:t xml:space="preserve">Wynagrodzenie za przedmiot Umowy, ustalono zgodnie z ofertą na kwotę ………….  </w:t>
      </w:r>
      <w:r w:rsidR="00572218">
        <w:t>N</w:t>
      </w:r>
      <w:r>
        <w:t>etto</w:t>
      </w:r>
      <w:r w:rsidR="00572218">
        <w:t>, powiększoną o należny podatek</w:t>
      </w:r>
      <w:r>
        <w:t xml:space="preserve"> VAT  w kwocie ……… zł , czyli brutto ………. </w:t>
      </w:r>
      <w:r w:rsidR="00F12E2F">
        <w:t xml:space="preserve">zł (słownie: </w:t>
      </w:r>
      <w:r>
        <w:t>..........</w:t>
      </w:r>
      <w:r w:rsidR="007A4EDE">
        <w:t>)</w:t>
      </w:r>
    </w:p>
    <w:p w14:paraId="3DB786AA" w14:textId="0D5AAA1C" w:rsidR="008764EA" w:rsidRPr="00A63DBD" w:rsidRDefault="008764EA" w:rsidP="00F12E2F">
      <w:pPr>
        <w:pStyle w:val="Akapitzlist"/>
        <w:numPr>
          <w:ilvl w:val="0"/>
          <w:numId w:val="6"/>
        </w:numPr>
        <w:jc w:val="both"/>
      </w:pPr>
      <w:r w:rsidRPr="00EB49EE">
        <w:t xml:space="preserve">Zapłata za </w:t>
      </w:r>
      <w:r w:rsidR="001F2612" w:rsidRPr="00A63DBD">
        <w:t xml:space="preserve"> przedmiot Umowy</w:t>
      </w:r>
      <w:r w:rsidRPr="00A63DBD">
        <w:t xml:space="preserve"> nastąpi </w:t>
      </w:r>
      <w:r w:rsidRPr="00DC0B1D">
        <w:t xml:space="preserve">po </w:t>
      </w:r>
      <w:r w:rsidR="00EB49EE" w:rsidRPr="00DC0B1D">
        <w:t xml:space="preserve">bezusterkowym </w:t>
      </w:r>
      <w:r w:rsidRPr="00DC0B1D">
        <w:t>odbiorze technicznym</w:t>
      </w:r>
      <w:r w:rsidR="00EB49EE" w:rsidRPr="00DC0B1D">
        <w:t>,</w:t>
      </w:r>
      <w:r w:rsidRPr="00DC0B1D">
        <w:t xml:space="preserve"> </w:t>
      </w:r>
      <w:r w:rsidR="001A21D8" w:rsidRPr="00DC0B1D">
        <w:t xml:space="preserve">w terminie 14 dni od </w:t>
      </w:r>
      <w:r w:rsidRPr="00DC0B1D">
        <w:t>otrzymani</w:t>
      </w:r>
      <w:r w:rsidR="001A21D8" w:rsidRPr="00DC0B1D">
        <w:t>a</w:t>
      </w:r>
      <w:r w:rsidRPr="00DC0B1D">
        <w:t xml:space="preserve"> prawidłowo wystawionej faktury</w:t>
      </w:r>
      <w:r w:rsidRPr="00EB49EE">
        <w:t xml:space="preserve"> przelewem na konto Wykonawcy wskazane na fakturze</w:t>
      </w:r>
      <w:r w:rsidRPr="00A63DBD">
        <w:t xml:space="preserve">. </w:t>
      </w:r>
    </w:p>
    <w:p w14:paraId="44B5ECC4" w14:textId="58295EDD" w:rsidR="00311800" w:rsidRPr="00311800" w:rsidRDefault="00914DB1" w:rsidP="00F12E2F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A63DBD">
        <w:rPr>
          <w:rFonts w:eastAsia="Calibri"/>
          <w:szCs w:val="24"/>
        </w:rPr>
        <w:lastRenderedPageBreak/>
        <w:t>Wynagrodzenie</w:t>
      </w:r>
      <w:r w:rsidR="00311800" w:rsidRPr="00A63DBD">
        <w:rPr>
          <w:rFonts w:eastAsia="Calibri"/>
          <w:szCs w:val="24"/>
        </w:rPr>
        <w:t>, o któr</w:t>
      </w:r>
      <w:r w:rsidRPr="00A63DBD">
        <w:rPr>
          <w:rFonts w:eastAsia="Calibri"/>
          <w:szCs w:val="24"/>
        </w:rPr>
        <w:t>ym</w:t>
      </w:r>
      <w:r w:rsidR="00311800" w:rsidRPr="00311800">
        <w:rPr>
          <w:rFonts w:eastAsia="Calibri"/>
          <w:szCs w:val="24"/>
        </w:rPr>
        <w:t xml:space="preserve"> mowa w ust. 1 powyżej, obejmuje wszelkie koszty związane z realizacją Umowy przez Wykonawcę.</w:t>
      </w:r>
    </w:p>
    <w:p w14:paraId="12490036" w14:textId="77777777" w:rsidR="00BD7563" w:rsidRDefault="00BD7563" w:rsidP="00F12E2F">
      <w:pPr>
        <w:pStyle w:val="Akapitzlist"/>
        <w:numPr>
          <w:ilvl w:val="0"/>
          <w:numId w:val="6"/>
        </w:numPr>
        <w:jc w:val="both"/>
      </w:pPr>
      <w:r w:rsidRPr="00311800">
        <w:rPr>
          <w:szCs w:val="24"/>
        </w:rPr>
        <w:t xml:space="preserve">Za </w:t>
      </w:r>
      <w:r w:rsidR="00E64B71" w:rsidRPr="00311800">
        <w:rPr>
          <w:szCs w:val="24"/>
        </w:rPr>
        <w:t>datę</w:t>
      </w:r>
      <w:r w:rsidRPr="00311800">
        <w:rPr>
          <w:szCs w:val="24"/>
        </w:rPr>
        <w:t xml:space="preserve"> zapłaty </w:t>
      </w:r>
      <w:r w:rsidR="00E64B71" w:rsidRPr="00311800">
        <w:rPr>
          <w:szCs w:val="24"/>
        </w:rPr>
        <w:t>uważa się</w:t>
      </w:r>
      <w:r w:rsidRPr="00311800">
        <w:rPr>
          <w:szCs w:val="24"/>
        </w:rPr>
        <w:t xml:space="preserve"> dzień obciążenia</w:t>
      </w:r>
      <w:r>
        <w:t xml:space="preserve"> rachunku bankowego Zamawiającego.</w:t>
      </w:r>
    </w:p>
    <w:p w14:paraId="1599C567" w14:textId="77777777" w:rsidR="008764EA" w:rsidRDefault="008764EA" w:rsidP="008764EA">
      <w:pPr>
        <w:jc w:val="both"/>
      </w:pPr>
    </w:p>
    <w:p w14:paraId="4736B338" w14:textId="77777777" w:rsidR="008764EA" w:rsidRPr="00F12E2F" w:rsidRDefault="008764EA" w:rsidP="00F12E2F">
      <w:pPr>
        <w:jc w:val="center"/>
        <w:rPr>
          <w:b/>
        </w:rPr>
      </w:pPr>
      <w:r w:rsidRPr="00F12E2F">
        <w:rPr>
          <w:b/>
        </w:rPr>
        <w:t>§ 4</w:t>
      </w:r>
    </w:p>
    <w:p w14:paraId="18864B08" w14:textId="31FB93DE" w:rsidR="008764EA" w:rsidRPr="00F12E2F" w:rsidRDefault="008764EA" w:rsidP="00F12E2F">
      <w:pPr>
        <w:jc w:val="center"/>
        <w:rPr>
          <w:b/>
        </w:rPr>
      </w:pPr>
      <w:r w:rsidRPr="00F12E2F">
        <w:rPr>
          <w:b/>
        </w:rPr>
        <w:t xml:space="preserve">Warunki i termin wydania </w:t>
      </w:r>
      <w:r w:rsidR="00454E0C">
        <w:rPr>
          <w:b/>
        </w:rPr>
        <w:t>U</w:t>
      </w:r>
      <w:r w:rsidR="00F12E2F">
        <w:rPr>
          <w:b/>
        </w:rPr>
        <w:t>rządzeni</w:t>
      </w:r>
      <w:r w:rsidR="00454E0C">
        <w:rPr>
          <w:b/>
        </w:rPr>
        <w:t>a</w:t>
      </w:r>
    </w:p>
    <w:p w14:paraId="72F923A8" w14:textId="6B45E83A" w:rsidR="008764EA" w:rsidRDefault="008764EA" w:rsidP="00F12E2F">
      <w:pPr>
        <w:pStyle w:val="Akapitzlist"/>
        <w:numPr>
          <w:ilvl w:val="0"/>
          <w:numId w:val="4"/>
        </w:numPr>
        <w:ind w:hanging="498"/>
        <w:jc w:val="both"/>
      </w:pPr>
      <w:r>
        <w:t xml:space="preserve">Dostawa </w:t>
      </w:r>
      <w:r w:rsidR="007A4EDE">
        <w:t>U</w:t>
      </w:r>
      <w:r>
        <w:t xml:space="preserve">rządzenia do </w:t>
      </w:r>
      <w:r w:rsidR="001C2047">
        <w:t>magazynu</w:t>
      </w:r>
      <w:r>
        <w:t xml:space="preserve"> </w:t>
      </w:r>
      <w:r w:rsidR="008857FD">
        <w:t xml:space="preserve">Gminnej Spółki Wodnej Grodzisk Mazowiecki </w:t>
      </w:r>
      <w:r w:rsidR="001C2047">
        <w:t xml:space="preserve">w </w:t>
      </w:r>
      <w:r w:rsidR="008857FD">
        <w:t>miejscowoś</w:t>
      </w:r>
      <w:r w:rsidR="001C2047">
        <w:t xml:space="preserve">ci </w:t>
      </w:r>
      <w:r w:rsidR="008857FD">
        <w:t>Chlebnia 16, 05</w:t>
      </w:r>
      <w:r>
        <w:t xml:space="preserve">-825 Grodzisk Mazowiecki nastąpi w ciągu </w:t>
      </w:r>
      <w:r w:rsidR="00DA4E36">
        <w:t>………</w:t>
      </w:r>
      <w:r>
        <w:t>dni od zawarcia umowy</w:t>
      </w:r>
      <w:r w:rsidR="00DA4E36">
        <w:t xml:space="preserve"> tj. do dnia………………..</w:t>
      </w:r>
      <w:r>
        <w:t>.</w:t>
      </w:r>
    </w:p>
    <w:p w14:paraId="5AD9D53F" w14:textId="7C58594A" w:rsidR="008764EA" w:rsidRDefault="008764EA" w:rsidP="00F12E2F">
      <w:pPr>
        <w:pStyle w:val="Akapitzlist"/>
        <w:numPr>
          <w:ilvl w:val="0"/>
          <w:numId w:val="4"/>
        </w:numPr>
        <w:ind w:hanging="498"/>
        <w:jc w:val="both"/>
      </w:pPr>
      <w:r>
        <w:t xml:space="preserve">Odbiór  techniczny </w:t>
      </w:r>
      <w:r w:rsidR="00454E0C">
        <w:t>U</w:t>
      </w:r>
      <w:r>
        <w:t xml:space="preserve">rządzenia nastąpi w dzień roboczy, czyli od poniedziałku do piątku w godzinach od </w:t>
      </w:r>
      <w:r w:rsidR="001C2047">
        <w:t>7</w:t>
      </w:r>
      <w:r>
        <w:t>:00-1</w:t>
      </w:r>
      <w:r w:rsidR="001C2047">
        <w:t>5</w:t>
      </w:r>
      <w:r>
        <w:t xml:space="preserve">:00, poza dniami ustawowo wolnymi od pracy w Polsce. O dokładnym terminie przekazania Wykonawca zobowiązuje się zawiadomić Zamawiającego </w:t>
      </w:r>
      <w:r w:rsidR="00DB242C">
        <w:t>telefonicznie lub za pośrednictwem poczty elektronicznej na adres</w:t>
      </w:r>
      <w:r w:rsidR="008857FD">
        <w:t xml:space="preserve"> gsw.grodzisk@gmail.com</w:t>
      </w:r>
      <w:r w:rsidR="00C111DE">
        <w:t xml:space="preserve"> </w:t>
      </w:r>
      <w:r>
        <w:t>z co najmniej  dwudniowym wyprzedzeniem.</w:t>
      </w:r>
    </w:p>
    <w:p w14:paraId="71D6BD68" w14:textId="05D80EEA" w:rsidR="008764EA" w:rsidRDefault="008764EA" w:rsidP="00F12E2F">
      <w:pPr>
        <w:pStyle w:val="Akapitzlist"/>
        <w:numPr>
          <w:ilvl w:val="0"/>
          <w:numId w:val="4"/>
        </w:numPr>
        <w:ind w:hanging="498"/>
        <w:jc w:val="both"/>
      </w:pPr>
      <w:r>
        <w:t xml:space="preserve">Za termin wydania </w:t>
      </w:r>
      <w:r w:rsidR="00454E0C">
        <w:t>U</w:t>
      </w:r>
      <w:r>
        <w:t>rządzenia i prawidłowej realizacji umowy uznaje się termin podpisania przez Zamawiającego protokołu odbioru bez uwag i zastrzeżeń.</w:t>
      </w:r>
    </w:p>
    <w:p w14:paraId="562D31B8" w14:textId="25E1C124" w:rsidR="008764EA" w:rsidRDefault="008764EA" w:rsidP="00F12E2F">
      <w:pPr>
        <w:pStyle w:val="Akapitzlist"/>
        <w:numPr>
          <w:ilvl w:val="0"/>
          <w:numId w:val="4"/>
        </w:numPr>
        <w:ind w:hanging="498"/>
        <w:jc w:val="both"/>
      </w:pPr>
      <w:r>
        <w:t xml:space="preserve">W przypadku stwierdzenia wad </w:t>
      </w:r>
      <w:r w:rsidR="00454E0C">
        <w:t>U</w:t>
      </w:r>
      <w:r>
        <w:t>rządzenia podczas odbioru lub stwierdzenia, że przedstawion</w:t>
      </w:r>
      <w:r w:rsidR="00824F89">
        <w:t>e</w:t>
      </w:r>
      <w:r>
        <w:t xml:space="preserve"> do odbioru </w:t>
      </w:r>
      <w:r w:rsidR="00454E0C">
        <w:t>U</w:t>
      </w:r>
      <w:r>
        <w:t xml:space="preserve">rządzenie nie odpowiada parametrom technicznym opisanym </w:t>
      </w:r>
      <w:r w:rsidRPr="00824F89">
        <w:t>w ofercie</w:t>
      </w:r>
      <w:r w:rsidR="00824F89">
        <w:t xml:space="preserve">, </w:t>
      </w:r>
      <w:r w:rsidR="00DE6F70">
        <w:t>opisie przedmiotu zamówienia</w:t>
      </w:r>
      <w:r>
        <w:t xml:space="preserve"> oraz w Umowie</w:t>
      </w:r>
      <w:r w:rsidR="00454E0C">
        <w:t>,</w:t>
      </w:r>
      <w:r>
        <w:t xml:space="preserve"> Wykonawca zobowiązuje się do usunięcia tych niezgodności w ciągu 14 dni od daty przystąpienia przez Strony do odbioru. Urządzenie dostarczone w zamian nie może mieć parametrów innych niż wskazane </w:t>
      </w:r>
      <w:r w:rsidRPr="00824F89">
        <w:t>w ofercie</w:t>
      </w:r>
      <w:r w:rsidR="00824F89" w:rsidRPr="00824F89">
        <w:t xml:space="preserve">, </w:t>
      </w:r>
      <w:r w:rsidR="00DE6F70">
        <w:t xml:space="preserve">opisie przedmiotu zamówienia                </w:t>
      </w:r>
      <w:r w:rsidR="00280109">
        <w:t xml:space="preserve"> i </w:t>
      </w:r>
      <w:r w:rsidR="00824F89">
        <w:t>U</w:t>
      </w:r>
      <w:r w:rsidR="00280109">
        <w:t>mowie</w:t>
      </w:r>
      <w:r>
        <w:t xml:space="preserve">. W </w:t>
      </w:r>
      <w:r w:rsidR="00280109">
        <w:t xml:space="preserve">przeciwnej </w:t>
      </w:r>
      <w:r>
        <w:t>sytuacji w protokole odbioru opisane będą stwierdzone wady. Zamawiający ma prawo do naliczania kar umownych zgodnie z § 5 poniżej.</w:t>
      </w:r>
    </w:p>
    <w:p w14:paraId="123595D5" w14:textId="1429AE28" w:rsidR="00572218" w:rsidRDefault="00572218" w:rsidP="00E0078A">
      <w:pPr>
        <w:widowControl w:val="0"/>
        <w:numPr>
          <w:ilvl w:val="0"/>
          <w:numId w:val="4"/>
        </w:numPr>
        <w:suppressAutoHyphens/>
        <w:jc w:val="both"/>
      </w:pPr>
      <w:r w:rsidRPr="00DC0B1D">
        <w:rPr>
          <w:rFonts w:eastAsia="Calibri"/>
        </w:rPr>
        <w:t>Wykonawca nie jest uprawniony do przenoszenia na podmioty trzecie jakichkolwiek obowiązków, praw lub wierzytelności przysługujących mu na podstawie Umowy bez zgody Zamawiającego wyrażonej na piśmie pod rygorem nieważności</w:t>
      </w:r>
      <w:r w:rsidR="00DC0B1D">
        <w:rPr>
          <w:rFonts w:eastAsia="Calibri"/>
        </w:rPr>
        <w:t>.</w:t>
      </w:r>
    </w:p>
    <w:p w14:paraId="2CC1B66A" w14:textId="77777777" w:rsidR="008764EA" w:rsidRPr="00F12E2F" w:rsidRDefault="008764EA" w:rsidP="00F12E2F">
      <w:pPr>
        <w:jc w:val="center"/>
        <w:rPr>
          <w:b/>
        </w:rPr>
      </w:pPr>
      <w:r w:rsidRPr="00F12E2F">
        <w:rPr>
          <w:b/>
        </w:rPr>
        <w:t>§ 5</w:t>
      </w:r>
    </w:p>
    <w:p w14:paraId="1E7FD687" w14:textId="77777777" w:rsidR="008764EA" w:rsidRPr="00F12E2F" w:rsidRDefault="008764EA" w:rsidP="00F12E2F">
      <w:pPr>
        <w:jc w:val="center"/>
        <w:rPr>
          <w:b/>
        </w:rPr>
      </w:pPr>
      <w:r w:rsidRPr="00F12E2F">
        <w:rPr>
          <w:b/>
        </w:rPr>
        <w:t>Kary umowne. Odstąpienie</w:t>
      </w:r>
    </w:p>
    <w:p w14:paraId="2955C09A" w14:textId="77777777" w:rsidR="008764EA" w:rsidRDefault="008764EA" w:rsidP="00F12E2F">
      <w:pPr>
        <w:pStyle w:val="Akapitzlist"/>
        <w:numPr>
          <w:ilvl w:val="0"/>
          <w:numId w:val="10"/>
        </w:numPr>
        <w:jc w:val="both"/>
      </w:pPr>
      <w:r>
        <w:t>Zamawiający zastrzega sobie prawo do naliczenia kar umownych za niewykonanie lub nienależyte wykonanie umowy z następujących przyczyn:</w:t>
      </w:r>
    </w:p>
    <w:p w14:paraId="59CA9954" w14:textId="77777777" w:rsidR="008764EA" w:rsidRDefault="008764EA" w:rsidP="00F12E2F">
      <w:pPr>
        <w:pStyle w:val="Akapitzlist"/>
        <w:numPr>
          <w:ilvl w:val="1"/>
          <w:numId w:val="10"/>
        </w:numPr>
        <w:jc w:val="both"/>
      </w:pPr>
      <w:r>
        <w:t xml:space="preserve">za opóźnienie wobec terminu wskazanego w § 4 ust. 1 Wykonawca zobowiązuje się zapłacić karę umowną w wysokości 0,2% za każdy </w:t>
      </w:r>
      <w:r w:rsidR="00454E0C">
        <w:t xml:space="preserve">rozpoczęty </w:t>
      </w:r>
      <w:r>
        <w:t>dzień opóźnienia, nie więcej jednak jak 10% wartości umowy  brutto;</w:t>
      </w:r>
    </w:p>
    <w:p w14:paraId="4C690CFF" w14:textId="77777777" w:rsidR="008764EA" w:rsidRDefault="008764EA" w:rsidP="00F12E2F">
      <w:pPr>
        <w:pStyle w:val="Akapitzlist"/>
        <w:numPr>
          <w:ilvl w:val="1"/>
          <w:numId w:val="10"/>
        </w:numPr>
        <w:jc w:val="both"/>
      </w:pPr>
      <w:r>
        <w:t xml:space="preserve">za opóźnienie w usunięciu wad stwierdzonych podczas odbioru Wykonawca zobowiązuje się zapłacić karę umowną w wysokości 0,3% za każdy </w:t>
      </w:r>
      <w:r w:rsidR="00454E0C">
        <w:t xml:space="preserve">rozpoczęty </w:t>
      </w:r>
      <w:r>
        <w:t>dzień opóźnienia, nie więcej jednak jak 10% wartości umowy  brutto;</w:t>
      </w:r>
    </w:p>
    <w:p w14:paraId="75247889" w14:textId="77777777" w:rsidR="008764EA" w:rsidRDefault="008764EA" w:rsidP="00F12E2F">
      <w:pPr>
        <w:pStyle w:val="Akapitzlist"/>
        <w:numPr>
          <w:ilvl w:val="1"/>
          <w:numId w:val="10"/>
        </w:numPr>
        <w:jc w:val="both"/>
      </w:pPr>
      <w:r>
        <w:t>z</w:t>
      </w:r>
      <w:r w:rsidR="00280109">
        <w:t>a</w:t>
      </w:r>
      <w:r>
        <w:t xml:space="preserve"> każdy inny przypadek nienależytego wykonania umowy Wykonawca zobowiązuje się zapłacić karę umowną w wysokości 0,5% za każdy taki przypadek, nie więcej jednak jak 10% wartości umowy  brutto.</w:t>
      </w:r>
    </w:p>
    <w:p w14:paraId="1331212C" w14:textId="77777777" w:rsidR="008764EA" w:rsidRDefault="008764EA" w:rsidP="00F12E2F">
      <w:pPr>
        <w:pStyle w:val="Akapitzlist"/>
        <w:numPr>
          <w:ilvl w:val="0"/>
          <w:numId w:val="10"/>
        </w:numPr>
        <w:jc w:val="both"/>
      </w:pPr>
      <w:r>
        <w:t>Wykonawca wyraża zgodę na potrącanie kar umownych z wynagrodzenia należnego Wykonawcy.</w:t>
      </w:r>
    </w:p>
    <w:p w14:paraId="5ED26322" w14:textId="2D829BBA" w:rsidR="008764EA" w:rsidRDefault="00454E0C" w:rsidP="00F12E2F">
      <w:pPr>
        <w:pStyle w:val="Akapitzlist"/>
        <w:numPr>
          <w:ilvl w:val="0"/>
          <w:numId w:val="10"/>
        </w:numPr>
        <w:jc w:val="both"/>
      </w:pPr>
      <w:r w:rsidRPr="00581FB9">
        <w:t xml:space="preserve">Jeżeli na skutek niewykonania lub nienależytego wykonania </w:t>
      </w:r>
      <w:r>
        <w:t>U</w:t>
      </w:r>
      <w:r w:rsidRPr="00581FB9">
        <w:t>mowy przez Wykonawcę powstanie szkoda przewyższająca wartość kar umownych</w:t>
      </w:r>
      <w:r>
        <w:t xml:space="preserve"> Zamawiający</w:t>
      </w:r>
      <w:r w:rsidR="008764EA">
        <w:t xml:space="preserve"> ma prawo dochodzić odszkodowania uzupełniającego na zasadach określonych w Kodeksie cywilnym.</w:t>
      </w:r>
    </w:p>
    <w:p w14:paraId="4831FA80" w14:textId="52604288" w:rsidR="008764EA" w:rsidRPr="00834CCC" w:rsidRDefault="008764EA" w:rsidP="00F12E2F">
      <w:pPr>
        <w:pStyle w:val="Akapitzlist"/>
        <w:numPr>
          <w:ilvl w:val="0"/>
          <w:numId w:val="10"/>
        </w:numPr>
        <w:jc w:val="both"/>
      </w:pPr>
      <w:r w:rsidRPr="00DC0B1D">
        <w:t>Zamawiający ma prawo odstąpić od Umowy na piśmie w przypadku uchybienia przez Wykonawcę któremukolwiek z terminów wskazanych w § 4</w:t>
      </w:r>
      <w:r w:rsidR="00834CCC" w:rsidRPr="00DC0B1D">
        <w:t xml:space="preserve"> ust. 1 lub 4</w:t>
      </w:r>
      <w:r w:rsidRPr="00DC0B1D">
        <w:t>.</w:t>
      </w:r>
      <w:r w:rsidRPr="00834CCC">
        <w:t xml:space="preserve"> W </w:t>
      </w:r>
      <w:r w:rsidRPr="00834CCC">
        <w:lastRenderedPageBreak/>
        <w:t xml:space="preserve">takiej sytuacji Zamawiający jest uprawniony do złożenia </w:t>
      </w:r>
      <w:r w:rsidR="00280109" w:rsidRPr="00834CCC">
        <w:t xml:space="preserve">Wykonawcy pisemnego </w:t>
      </w:r>
      <w:r w:rsidRPr="00834CCC">
        <w:t>oświadczenia o odstąpieniu w terminie do 14 dni od dnia</w:t>
      </w:r>
      <w:r w:rsidR="007D0B99" w:rsidRPr="00834CCC">
        <w:t xml:space="preserve"> uchybienia terminowi.</w:t>
      </w:r>
      <w:r w:rsidRPr="00834CCC">
        <w:t xml:space="preserve"> </w:t>
      </w:r>
    </w:p>
    <w:p w14:paraId="50465E17" w14:textId="51E5443B" w:rsidR="0054338C" w:rsidRPr="00DB70A8" w:rsidRDefault="00DB70A8" w:rsidP="00DC0B1D">
      <w:pPr>
        <w:pStyle w:val="Akapitzlist"/>
        <w:numPr>
          <w:ilvl w:val="0"/>
          <w:numId w:val="10"/>
        </w:numPr>
        <w:jc w:val="both"/>
      </w:pPr>
      <w:r w:rsidRPr="00DB70A8">
        <w:t>Zamawiający może odstąpić od umowy</w:t>
      </w:r>
      <w:r w:rsidR="008764EA" w:rsidRPr="00DB70A8">
        <w:t xml:space="preserve"> z przyczyn, za które odpowiedzialność ponosi Wykonawca</w:t>
      </w:r>
      <w:r w:rsidRPr="00DB70A8">
        <w:t xml:space="preserve">, </w:t>
      </w:r>
      <w:r>
        <w:t>składając Wykonawcy pisemne oświadczenie, w terminie 14 dni od dnia powzięcia informacji o przyczynie uzasadniającej odstąpienie</w:t>
      </w:r>
      <w:r w:rsidR="008764EA" w:rsidRPr="00DB70A8">
        <w:t>.</w:t>
      </w:r>
    </w:p>
    <w:p w14:paraId="36947066" w14:textId="77777777" w:rsidR="008764EA" w:rsidRDefault="008764EA" w:rsidP="008764EA">
      <w:pPr>
        <w:jc w:val="both"/>
      </w:pPr>
    </w:p>
    <w:p w14:paraId="77A8BCF0" w14:textId="77777777" w:rsidR="008764EA" w:rsidRPr="00DA1E31" w:rsidRDefault="008764EA" w:rsidP="00F12E2F">
      <w:pPr>
        <w:jc w:val="center"/>
        <w:rPr>
          <w:b/>
        </w:rPr>
      </w:pPr>
      <w:r w:rsidRPr="00DA1E31">
        <w:rPr>
          <w:b/>
        </w:rPr>
        <w:t>§ 6</w:t>
      </w:r>
    </w:p>
    <w:p w14:paraId="1F6532C2" w14:textId="77777777" w:rsidR="008764EA" w:rsidRPr="00F12E2F" w:rsidRDefault="008764EA" w:rsidP="00F12E2F">
      <w:pPr>
        <w:jc w:val="center"/>
        <w:rPr>
          <w:b/>
        </w:rPr>
      </w:pPr>
      <w:r w:rsidRPr="00DA1E31">
        <w:rPr>
          <w:b/>
        </w:rPr>
        <w:t>Gwarancja</w:t>
      </w:r>
    </w:p>
    <w:p w14:paraId="085901CA" w14:textId="5DC264DC" w:rsidR="008764EA" w:rsidRPr="00F12E2F" w:rsidRDefault="008764EA" w:rsidP="00F12E2F">
      <w:pPr>
        <w:pStyle w:val="Akapitzlist"/>
        <w:numPr>
          <w:ilvl w:val="0"/>
          <w:numId w:val="12"/>
        </w:numPr>
        <w:jc w:val="both"/>
      </w:pPr>
      <w:r w:rsidRPr="00F12E2F">
        <w:t xml:space="preserve">Wykonawca zapewni </w:t>
      </w:r>
      <w:r w:rsidR="00DE6F70">
        <w:t>12</w:t>
      </w:r>
      <w:r w:rsidRPr="00F12E2F">
        <w:t xml:space="preserve"> </w:t>
      </w:r>
      <w:r w:rsidRPr="00DC0B1D">
        <w:t>miesięczną gwarancję</w:t>
      </w:r>
      <w:r w:rsidR="00844E56" w:rsidRPr="00DC0B1D">
        <w:t xml:space="preserve"> </w:t>
      </w:r>
      <w:r w:rsidR="00834CCC" w:rsidRPr="00DC0B1D">
        <w:t xml:space="preserve">jakości </w:t>
      </w:r>
      <w:r w:rsidR="00844E56" w:rsidRPr="00DC0B1D">
        <w:t xml:space="preserve">na </w:t>
      </w:r>
      <w:r w:rsidR="0008760D" w:rsidRPr="00DC0B1D">
        <w:t>Urządzenie</w:t>
      </w:r>
      <w:r w:rsidRPr="00F12E2F">
        <w:t xml:space="preserve"> Termin liczony jest od dnia podpisania protokołu odbioru bez uwag i zastrzeżeń ze strony Zamawiającego.</w:t>
      </w:r>
    </w:p>
    <w:p w14:paraId="59A65688" w14:textId="771E9878" w:rsidR="008764EA" w:rsidRPr="00F12E2F" w:rsidRDefault="008764EA" w:rsidP="00F12E2F">
      <w:pPr>
        <w:pStyle w:val="Akapitzlist"/>
        <w:numPr>
          <w:ilvl w:val="0"/>
          <w:numId w:val="12"/>
        </w:numPr>
        <w:jc w:val="both"/>
      </w:pPr>
      <w:r w:rsidRPr="00F12E2F">
        <w:t xml:space="preserve">W ramach gwarancji </w:t>
      </w:r>
      <w:r w:rsidR="00140070">
        <w:t xml:space="preserve">Wykonawca </w:t>
      </w:r>
      <w:r w:rsidRPr="00F12E2F">
        <w:t xml:space="preserve">gwarantuje Zamawiającemu, że dostarczone </w:t>
      </w:r>
      <w:r w:rsidR="00140070">
        <w:t>U</w:t>
      </w:r>
      <w:r w:rsidRPr="00F12E2F">
        <w:t>rządzenie będzie:</w:t>
      </w:r>
    </w:p>
    <w:p w14:paraId="5D52896E" w14:textId="08ADA31E" w:rsidR="008764EA" w:rsidRPr="00F12E2F" w:rsidRDefault="008764EA" w:rsidP="00F12E2F">
      <w:pPr>
        <w:pStyle w:val="Akapitzlist"/>
        <w:numPr>
          <w:ilvl w:val="1"/>
          <w:numId w:val="12"/>
        </w:numPr>
        <w:jc w:val="both"/>
      </w:pPr>
      <w:r w:rsidRPr="00F12E2F">
        <w:t>zgodne z Umową</w:t>
      </w:r>
      <w:r w:rsidR="00A80989">
        <w:t xml:space="preserve">, ofertą i </w:t>
      </w:r>
      <w:r w:rsidR="00DE6F70">
        <w:t>opisem przedmiotu zamówienia;</w:t>
      </w:r>
    </w:p>
    <w:p w14:paraId="426F1BA0" w14:textId="6BCC2662" w:rsidR="008764EA" w:rsidRPr="00F12E2F" w:rsidRDefault="008764EA" w:rsidP="00F12E2F">
      <w:pPr>
        <w:pStyle w:val="Akapitzlist"/>
        <w:numPr>
          <w:ilvl w:val="1"/>
          <w:numId w:val="12"/>
        </w:numPr>
        <w:jc w:val="both"/>
      </w:pPr>
      <w:r w:rsidRPr="00F12E2F">
        <w:t>w pełni sprawne, wolne od wad fizycznych oraz wad prawnych i roszczeń osób trzecich</w:t>
      </w:r>
      <w:r w:rsidR="00DA1E31">
        <w:t>.</w:t>
      </w:r>
    </w:p>
    <w:p w14:paraId="3B839AB9" w14:textId="11E961EF" w:rsidR="008764EA" w:rsidRPr="00F12E2F" w:rsidRDefault="008764EA" w:rsidP="00F12E2F">
      <w:pPr>
        <w:pStyle w:val="Akapitzlist"/>
        <w:numPr>
          <w:ilvl w:val="0"/>
          <w:numId w:val="12"/>
        </w:numPr>
        <w:jc w:val="both"/>
      </w:pPr>
      <w:r w:rsidRPr="00F12E2F">
        <w:t xml:space="preserve">W ramach gwarancji Wykonawca zobowiązuje się do dokonywania napraw lub wymiany wadliwej części </w:t>
      </w:r>
      <w:r w:rsidR="00140070">
        <w:t>U</w:t>
      </w:r>
      <w:r w:rsidRPr="00F12E2F">
        <w:t xml:space="preserve">rządzenia, jeżeli wada ujawni się podczas okresu gwarancyjnego, o którym mowa w ustępie </w:t>
      </w:r>
      <w:r w:rsidR="00140070">
        <w:t xml:space="preserve">1 </w:t>
      </w:r>
      <w:r w:rsidRPr="00F12E2F">
        <w:t>powyżej.</w:t>
      </w:r>
    </w:p>
    <w:p w14:paraId="42D37DA1" w14:textId="6C6C6A28" w:rsidR="008764EA" w:rsidRPr="00F12E2F" w:rsidRDefault="008764EA" w:rsidP="00F12E2F">
      <w:pPr>
        <w:pStyle w:val="Akapitzlist"/>
        <w:numPr>
          <w:ilvl w:val="0"/>
          <w:numId w:val="12"/>
        </w:numPr>
        <w:jc w:val="both"/>
      </w:pPr>
      <w:r w:rsidRPr="00F12E2F">
        <w:t xml:space="preserve">Zamawiający poinformuje o wykrytej wadzie lub potrzebie wymiany wadliwej części </w:t>
      </w:r>
      <w:r w:rsidR="00140070">
        <w:t>U</w:t>
      </w:r>
      <w:r w:rsidR="00406C6F">
        <w:t>rządzenia</w:t>
      </w:r>
      <w:r w:rsidRPr="00F12E2F">
        <w:t xml:space="preserve"> na nową pisemnie lub za pośrednictwem faxu na nr </w:t>
      </w:r>
      <w:r w:rsidR="00F12E2F">
        <w:t>……….</w:t>
      </w:r>
      <w:r w:rsidRPr="00F12E2F">
        <w:t xml:space="preserve"> Wykonawca zobowiązany jest do potwierdzenia przyjęcia zgłoszenia przez Zamawiającego wykrytej wady lub potrzeby wymiany wadliwej części </w:t>
      </w:r>
      <w:r w:rsidR="00140070">
        <w:t>U</w:t>
      </w:r>
      <w:r w:rsidRPr="00F12E2F">
        <w:t>rządzenia. Potwierdzenie to musi być przesłane niezwłocznie</w:t>
      </w:r>
      <w:r w:rsidR="00DA1E31">
        <w:t>, tj. nie później niż …,</w:t>
      </w:r>
      <w:r w:rsidRPr="00F12E2F">
        <w:t xml:space="preserve"> faksem na numer Zamawiającego </w:t>
      </w:r>
      <w:r w:rsidR="00F12E2F">
        <w:t>……………….</w:t>
      </w:r>
    </w:p>
    <w:p w14:paraId="46875BD6" w14:textId="03E540E5" w:rsidR="008764EA" w:rsidRPr="00F12E2F" w:rsidRDefault="008764EA" w:rsidP="00F12E2F">
      <w:pPr>
        <w:pStyle w:val="Akapitzlist"/>
        <w:numPr>
          <w:ilvl w:val="0"/>
          <w:numId w:val="12"/>
        </w:numPr>
        <w:jc w:val="both"/>
      </w:pPr>
      <w:r w:rsidRPr="00F12E2F">
        <w:t xml:space="preserve">Wykonawca zobowiązuje się do usunięcia wady lub dokonania wymiany </w:t>
      </w:r>
      <w:r w:rsidR="00DA1E31">
        <w:t>wadliwej części Urządzenia</w:t>
      </w:r>
      <w:r w:rsidRPr="00F12E2F">
        <w:t xml:space="preserve"> w terminie 14 dni od momentu </w:t>
      </w:r>
      <w:r w:rsidR="00DA1E31">
        <w:t xml:space="preserve">wady poinformowania </w:t>
      </w:r>
      <w:r w:rsidRPr="00F12E2F">
        <w:t>przez Zamawiającego zgodnie z ust. 4 powyżej.</w:t>
      </w:r>
    </w:p>
    <w:p w14:paraId="51DAEC1F" w14:textId="0CF732C3" w:rsidR="008764EA" w:rsidRPr="00100C2F" w:rsidRDefault="008764EA" w:rsidP="00F12E2F">
      <w:pPr>
        <w:pStyle w:val="Akapitzlist"/>
        <w:numPr>
          <w:ilvl w:val="0"/>
          <w:numId w:val="12"/>
        </w:numPr>
        <w:jc w:val="both"/>
        <w:rPr>
          <w:szCs w:val="24"/>
        </w:rPr>
      </w:pPr>
      <w:r w:rsidRPr="00F12E2F">
        <w:t>W przypadku, jeśli Wykonawca nie usunie wady (przez co należy rozumieć naprawę lub wymianę wadliwej części na część wolną od wad) w terminie przewidzianym w ust. 5</w:t>
      </w:r>
      <w:r w:rsidR="00DA1E31">
        <w:t xml:space="preserve"> powyżej</w:t>
      </w:r>
      <w:r w:rsidRPr="00F12E2F">
        <w:t xml:space="preserve">, Zamawiający może dokonać naprawy zastępczej na koszt i ryzyko Wykonawcy. Koszty naprawy </w:t>
      </w:r>
      <w:r w:rsidR="00DA1E31">
        <w:t xml:space="preserve">zastępczej </w:t>
      </w:r>
      <w:r w:rsidRPr="00F12E2F">
        <w:t xml:space="preserve">zostaną </w:t>
      </w:r>
      <w:r w:rsidRPr="00100C2F">
        <w:rPr>
          <w:szCs w:val="24"/>
        </w:rPr>
        <w:t>zwrócone Zamawiającemu w terminie 7 (słownie: siedmiu) dni od wezwania Wykonawcy do ich zwrotu przez Zamawiającego.</w:t>
      </w:r>
    </w:p>
    <w:p w14:paraId="56A130C2" w14:textId="41C48E48" w:rsidR="00F74821" w:rsidRPr="00100C2F" w:rsidRDefault="00F74821" w:rsidP="00F12E2F">
      <w:pPr>
        <w:pStyle w:val="Akapitzlist"/>
        <w:numPr>
          <w:ilvl w:val="0"/>
          <w:numId w:val="12"/>
        </w:numPr>
        <w:jc w:val="both"/>
        <w:rPr>
          <w:szCs w:val="24"/>
        </w:rPr>
      </w:pPr>
      <w:r w:rsidRPr="00100C2F">
        <w:rPr>
          <w:rFonts w:eastAsia="Calibri"/>
          <w:bCs/>
          <w:szCs w:val="24"/>
        </w:rPr>
        <w:t>Okres obowiązywania gwarancji zostanie automatycznie wydłużony o czas trwania naprawy</w:t>
      </w:r>
      <w:r w:rsidR="00100C2F" w:rsidRPr="00100C2F">
        <w:rPr>
          <w:rFonts w:eastAsia="Calibri"/>
          <w:bCs/>
          <w:szCs w:val="24"/>
        </w:rPr>
        <w:t xml:space="preserve"> lub wymiany wadliwej części</w:t>
      </w:r>
      <w:r w:rsidRPr="00100C2F">
        <w:rPr>
          <w:bCs/>
          <w:szCs w:val="24"/>
        </w:rPr>
        <w:t>.</w:t>
      </w:r>
    </w:p>
    <w:p w14:paraId="00D877F8" w14:textId="2C932EC2" w:rsidR="00F74821" w:rsidRPr="00100C2F" w:rsidRDefault="00F74821" w:rsidP="00F12E2F">
      <w:pPr>
        <w:pStyle w:val="Akapitzlist"/>
        <w:numPr>
          <w:ilvl w:val="0"/>
          <w:numId w:val="12"/>
        </w:numPr>
        <w:jc w:val="both"/>
        <w:rPr>
          <w:szCs w:val="24"/>
        </w:rPr>
      </w:pPr>
      <w:r w:rsidRPr="00100C2F">
        <w:rPr>
          <w:rFonts w:eastAsia="Calibri"/>
          <w:bCs/>
          <w:szCs w:val="24"/>
        </w:rPr>
        <w:t>Wykonawca ponosi wszelkie koszty i ryzyko związane z naprawami gwarancyjnymi</w:t>
      </w:r>
      <w:r w:rsidRPr="00100C2F">
        <w:rPr>
          <w:bCs/>
          <w:szCs w:val="24"/>
        </w:rPr>
        <w:t>.</w:t>
      </w:r>
    </w:p>
    <w:p w14:paraId="257590B6" w14:textId="794478BD" w:rsidR="00100C2F" w:rsidRPr="00100C2F" w:rsidRDefault="00100C2F" w:rsidP="00F12E2F">
      <w:pPr>
        <w:pStyle w:val="Akapitzlist"/>
        <w:numPr>
          <w:ilvl w:val="0"/>
          <w:numId w:val="12"/>
        </w:numPr>
        <w:jc w:val="both"/>
        <w:rPr>
          <w:szCs w:val="24"/>
        </w:rPr>
      </w:pPr>
      <w:r w:rsidRPr="00100C2F">
        <w:rPr>
          <w:rFonts w:eastAsia="Calibri"/>
          <w:bCs/>
          <w:szCs w:val="24"/>
        </w:rPr>
        <w:t>Wykonawca nie może odmówić naprawy lub wymiany wadliwej części bez względu na wysokość związanych z tym kosztów</w:t>
      </w:r>
      <w:r w:rsidRPr="00100C2F">
        <w:rPr>
          <w:szCs w:val="24"/>
        </w:rPr>
        <w:t>.</w:t>
      </w:r>
    </w:p>
    <w:p w14:paraId="0B7F1161" w14:textId="77777777" w:rsidR="00F74821" w:rsidRPr="00100C2F" w:rsidRDefault="00F74821" w:rsidP="00F74821">
      <w:pPr>
        <w:pStyle w:val="Akapitzlist"/>
        <w:numPr>
          <w:ilvl w:val="0"/>
          <w:numId w:val="12"/>
        </w:numPr>
        <w:jc w:val="both"/>
        <w:rPr>
          <w:rFonts w:eastAsia="Calibri"/>
          <w:bCs/>
          <w:szCs w:val="24"/>
        </w:rPr>
      </w:pPr>
      <w:r w:rsidRPr="00100C2F">
        <w:rPr>
          <w:rFonts w:eastAsia="Calibri"/>
          <w:szCs w:val="24"/>
        </w:rPr>
        <w:t xml:space="preserve">Niezależnie od uprawnień wynikających z gwarancji Zamawiającemu przysługują uprawnienia z tytułu rękojmi za wady prawne i fizyczne </w:t>
      </w:r>
      <w:r w:rsidRPr="00100C2F">
        <w:rPr>
          <w:szCs w:val="24"/>
        </w:rPr>
        <w:t>Urządzenia</w:t>
      </w:r>
      <w:r w:rsidRPr="00100C2F">
        <w:rPr>
          <w:rFonts w:eastAsia="Calibri"/>
          <w:szCs w:val="24"/>
        </w:rPr>
        <w:t>.</w:t>
      </w:r>
    </w:p>
    <w:p w14:paraId="24CA7721" w14:textId="77777777" w:rsidR="00F74821" w:rsidRPr="00834CCC" w:rsidRDefault="00F74821" w:rsidP="00F74821">
      <w:pPr>
        <w:pStyle w:val="Akapitzlist"/>
        <w:numPr>
          <w:ilvl w:val="0"/>
          <w:numId w:val="12"/>
        </w:numPr>
        <w:jc w:val="both"/>
        <w:rPr>
          <w:bCs/>
          <w:szCs w:val="24"/>
        </w:rPr>
      </w:pPr>
      <w:r w:rsidRPr="00100C2F">
        <w:rPr>
          <w:rFonts w:eastAsia="Calibri"/>
          <w:szCs w:val="24"/>
        </w:rPr>
        <w:t xml:space="preserve">Wszelkie koszty związane z realizacją obowiązków wynikających z tytułu rękojmi </w:t>
      </w:r>
      <w:r w:rsidRPr="00834CCC">
        <w:rPr>
          <w:rFonts w:eastAsia="Calibri"/>
          <w:szCs w:val="24"/>
        </w:rPr>
        <w:t>za wady ponosi Wykonawca.</w:t>
      </w:r>
    </w:p>
    <w:p w14:paraId="384BEF23" w14:textId="366044A2" w:rsidR="00F74821" w:rsidRDefault="00F74821" w:rsidP="00B346B6">
      <w:pPr>
        <w:pStyle w:val="Akapitzlist"/>
        <w:ind w:left="1065"/>
        <w:jc w:val="both"/>
      </w:pPr>
    </w:p>
    <w:p w14:paraId="2635C88E" w14:textId="785BB0EC" w:rsidR="0080546F" w:rsidRDefault="0080546F" w:rsidP="00B346B6">
      <w:pPr>
        <w:pStyle w:val="Akapitzlist"/>
        <w:ind w:left="1065"/>
        <w:jc w:val="both"/>
      </w:pPr>
    </w:p>
    <w:p w14:paraId="709F368E" w14:textId="26FCEA49" w:rsidR="0080546F" w:rsidRDefault="0080546F" w:rsidP="00B346B6">
      <w:pPr>
        <w:pStyle w:val="Akapitzlist"/>
        <w:ind w:left="1065"/>
        <w:jc w:val="both"/>
      </w:pPr>
    </w:p>
    <w:p w14:paraId="4FB4C05F" w14:textId="6444CBC9" w:rsidR="0080546F" w:rsidRDefault="0080546F" w:rsidP="00B346B6">
      <w:pPr>
        <w:pStyle w:val="Akapitzlist"/>
        <w:ind w:left="1065"/>
        <w:jc w:val="both"/>
      </w:pPr>
    </w:p>
    <w:p w14:paraId="3E4ABE9A" w14:textId="77777777" w:rsidR="0080546F" w:rsidRPr="00F12E2F" w:rsidRDefault="0080546F" w:rsidP="00B346B6">
      <w:pPr>
        <w:pStyle w:val="Akapitzlist"/>
        <w:ind w:left="1065"/>
        <w:jc w:val="both"/>
      </w:pPr>
    </w:p>
    <w:p w14:paraId="5421D6AF" w14:textId="77777777" w:rsidR="008764EA" w:rsidRDefault="008764EA" w:rsidP="008764EA">
      <w:pPr>
        <w:jc w:val="both"/>
      </w:pPr>
    </w:p>
    <w:p w14:paraId="3135EC50" w14:textId="77777777" w:rsidR="008764EA" w:rsidRPr="00F12E2F" w:rsidRDefault="00F12E2F" w:rsidP="00F12E2F">
      <w:pPr>
        <w:jc w:val="center"/>
        <w:rPr>
          <w:b/>
        </w:rPr>
      </w:pPr>
      <w:r>
        <w:rPr>
          <w:b/>
        </w:rPr>
        <w:t>§ 7</w:t>
      </w:r>
    </w:p>
    <w:p w14:paraId="7CB792C0" w14:textId="3B7BE15D" w:rsidR="008764EA" w:rsidRPr="00F12E2F" w:rsidRDefault="008764EA" w:rsidP="00F12E2F">
      <w:pPr>
        <w:jc w:val="center"/>
        <w:rPr>
          <w:b/>
        </w:rPr>
      </w:pPr>
      <w:r w:rsidRPr="00F12E2F">
        <w:rPr>
          <w:b/>
        </w:rPr>
        <w:lastRenderedPageBreak/>
        <w:t>Przetwarzan</w:t>
      </w:r>
      <w:r w:rsidR="00834CCC">
        <w:rPr>
          <w:b/>
        </w:rPr>
        <w:t>i</w:t>
      </w:r>
      <w:r w:rsidRPr="00F12E2F">
        <w:rPr>
          <w:b/>
        </w:rPr>
        <w:t>e danych osobowych Wykonawcy jako osoby fizycznej  lub odpowiednio osób reprezentujących Wykonawcę</w:t>
      </w:r>
    </w:p>
    <w:p w14:paraId="2985B9DA" w14:textId="3182BB02" w:rsidR="008764EA" w:rsidRDefault="008764EA" w:rsidP="00F12E2F">
      <w:pPr>
        <w:pStyle w:val="Akapitzlist"/>
        <w:numPr>
          <w:ilvl w:val="0"/>
          <w:numId w:val="14"/>
        </w:numPr>
        <w:jc w:val="both"/>
      </w:pPr>
      <w:r>
        <w:t xml:space="preserve">Administratorem Pani/a danych osobowych jest </w:t>
      </w:r>
      <w:r w:rsidR="007F0B54">
        <w:t>Gminna Spółka Wodna</w:t>
      </w:r>
      <w:r>
        <w:t xml:space="preserve"> Grodzisk Mazowiecki, ul. T. Kościuszki 32, 05-825 Grodzisk Mazowiecki e-mail: </w:t>
      </w:r>
      <w:hyperlink r:id="rId6" w:history="1">
        <w:r w:rsidR="007F0B54" w:rsidRPr="00E545AF">
          <w:rPr>
            <w:rStyle w:val="Hipercze"/>
          </w:rPr>
          <w:t>gsw.grodzisk@gmail.com</w:t>
        </w:r>
      </w:hyperlink>
      <w:r w:rsidR="007F0B54">
        <w:t xml:space="preserve"> </w:t>
      </w:r>
      <w:r>
        <w:t>.</w:t>
      </w:r>
    </w:p>
    <w:p w14:paraId="0A379B78" w14:textId="3E7582F7" w:rsidR="008764EA" w:rsidRDefault="008764EA" w:rsidP="00F12E2F">
      <w:pPr>
        <w:pStyle w:val="Akapitzlist"/>
        <w:numPr>
          <w:ilvl w:val="0"/>
          <w:numId w:val="14"/>
        </w:numPr>
        <w:jc w:val="both"/>
      </w:pPr>
      <w:r>
        <w:t xml:space="preserve">W sprawach związanych z Pani/a danymi proszę kontaktować się z Inspektorem Danych Osobowych e-mail: </w:t>
      </w:r>
      <w:hyperlink r:id="rId7" w:history="1">
        <w:r w:rsidR="007F0B54" w:rsidRPr="00E545AF">
          <w:rPr>
            <w:rStyle w:val="Hipercze"/>
          </w:rPr>
          <w:t>gsw.grodzisk@gmail.com</w:t>
        </w:r>
      </w:hyperlink>
      <w:r w:rsidR="007F0B54">
        <w:t xml:space="preserve"> .</w:t>
      </w:r>
    </w:p>
    <w:p w14:paraId="1253F1B6" w14:textId="7B34037D" w:rsidR="008764EA" w:rsidRDefault="008764EA" w:rsidP="00F12E2F">
      <w:pPr>
        <w:pStyle w:val="Akapitzlist"/>
        <w:numPr>
          <w:ilvl w:val="0"/>
          <w:numId w:val="14"/>
        </w:numPr>
        <w:jc w:val="both"/>
      </w:pPr>
      <w:r>
        <w:t xml:space="preserve">Dane będą przetwarzane w celu realizacji ustawowych zadań </w:t>
      </w:r>
      <w:r w:rsidR="007F0B54">
        <w:t xml:space="preserve">Gminnej Spółki Wodnej </w:t>
      </w:r>
      <w:r>
        <w:t>Grodzisk Mazowiecki na podstawie art. 6 lit. c RODO.</w:t>
      </w:r>
    </w:p>
    <w:p w14:paraId="396C7F8D" w14:textId="77777777" w:rsidR="008764EA" w:rsidRDefault="008764EA" w:rsidP="00F12E2F">
      <w:pPr>
        <w:pStyle w:val="Akapitzlist"/>
        <w:numPr>
          <w:ilvl w:val="0"/>
          <w:numId w:val="14"/>
        </w:numPr>
        <w:jc w:val="both"/>
      </w:pPr>
      <w:r>
        <w:t>Dane nie będą udostępniane innym podmiotom niż wynika to z przepisów prawa.</w:t>
      </w:r>
    </w:p>
    <w:p w14:paraId="1266130D" w14:textId="77777777" w:rsidR="008764EA" w:rsidRDefault="008764EA" w:rsidP="00F12E2F">
      <w:pPr>
        <w:pStyle w:val="Akapitzlist"/>
        <w:numPr>
          <w:ilvl w:val="0"/>
          <w:numId w:val="14"/>
        </w:numPr>
        <w:jc w:val="both"/>
      </w:pPr>
      <w:r>
        <w:t>Dane nie będą przekazane do państwa trzeciego/organizacji międzynarodowej.</w:t>
      </w:r>
    </w:p>
    <w:p w14:paraId="70F5907E" w14:textId="7403B3FE" w:rsidR="008764EA" w:rsidRDefault="008764EA" w:rsidP="00F12E2F">
      <w:pPr>
        <w:pStyle w:val="Akapitzlist"/>
        <w:numPr>
          <w:ilvl w:val="0"/>
          <w:numId w:val="14"/>
        </w:numPr>
        <w:jc w:val="both"/>
      </w:pPr>
      <w:r>
        <w:t xml:space="preserve">Dane będą przechowywane przez okres ustawowych zadań </w:t>
      </w:r>
      <w:r w:rsidR="007F0B54">
        <w:t xml:space="preserve">Gminnej Spółki Wodnej Grodzisk Mazowiecki </w:t>
      </w:r>
      <w:r>
        <w:t>na podstawie art. 6 RODO oraz Instrukcji kancelaryjnej.</w:t>
      </w:r>
    </w:p>
    <w:p w14:paraId="17B52983" w14:textId="77777777" w:rsidR="008764EA" w:rsidRDefault="008764EA" w:rsidP="00F12E2F">
      <w:pPr>
        <w:pStyle w:val="Akapitzlist"/>
        <w:numPr>
          <w:ilvl w:val="0"/>
          <w:numId w:val="14"/>
        </w:numPr>
        <w:jc w:val="both"/>
      </w:pPr>
      <w:r>
        <w:t>Ma Pan/i prawo dostępu do swoich danych osobowych, ich sprostowania, usunięcia lub ograniczenia przetwarzania, przenoszenia danych oraz prawo do wniesienia sprzeciwu wobec przetwarzania danych osobowych.</w:t>
      </w:r>
    </w:p>
    <w:p w14:paraId="1C064442" w14:textId="77777777" w:rsidR="008764EA" w:rsidRDefault="008764EA" w:rsidP="00F12E2F">
      <w:pPr>
        <w:pStyle w:val="Akapitzlist"/>
        <w:numPr>
          <w:ilvl w:val="0"/>
          <w:numId w:val="14"/>
        </w:numPr>
        <w:jc w:val="both"/>
      </w:pPr>
      <w:r>
        <w:t>Przysługuje Pani/u prawo wniesienia skargi do organu nadzorczego w sposób i trybie określonym w przepisach RODO oraz prawa polskiego, w szczególności ustawy o ochronie danych osobowych, gdy uzna Pan/i, że przetwarzanie danych osobowych Pani/a dotyczących narusza przepisy RODO. Adres organu nadzorczego: Prezes Urzędu Ochrony Danych Osobowych, ul. Stawki 2, 00-193 Warszawa, tel. 22 531 03 00, fax. 22 531 03 01, kancelaria@giodo.gov.pl</w:t>
      </w:r>
    </w:p>
    <w:p w14:paraId="37755E43" w14:textId="77777777" w:rsidR="008764EA" w:rsidRDefault="008764EA" w:rsidP="00F12E2F">
      <w:pPr>
        <w:pStyle w:val="Akapitzlist"/>
        <w:numPr>
          <w:ilvl w:val="0"/>
          <w:numId w:val="14"/>
        </w:numPr>
        <w:jc w:val="both"/>
      </w:pPr>
      <w:r>
        <w:t>Obowiązek podania danych wynika z przepisów prawa w zakresie przetwarzania w celach, o których mowa w pkt. 3, podanie danych wynika ze stosunku umownego i jest niezbędne w celu realizacji umowy. Niepodanie danych w związku z przetwarzaniem ich w celach wskazanych powyżej uniemożliwi Administratorowi realizacje umowy.</w:t>
      </w:r>
    </w:p>
    <w:p w14:paraId="2CADF25A" w14:textId="77777777" w:rsidR="008764EA" w:rsidRDefault="008764EA" w:rsidP="00F12E2F">
      <w:pPr>
        <w:pStyle w:val="Akapitzlist"/>
        <w:numPr>
          <w:ilvl w:val="0"/>
          <w:numId w:val="14"/>
        </w:numPr>
        <w:jc w:val="both"/>
      </w:pPr>
      <w:r>
        <w:t>Pani/a dane osobowe nie będą przetwarzane w sposób zautomatyzowany i nie będą profilowane.</w:t>
      </w:r>
    </w:p>
    <w:p w14:paraId="28374183" w14:textId="77777777" w:rsidR="008764EA" w:rsidRDefault="008764EA" w:rsidP="008764EA">
      <w:pPr>
        <w:jc w:val="both"/>
      </w:pPr>
    </w:p>
    <w:p w14:paraId="6AD8F7C2" w14:textId="702E943C" w:rsidR="008764EA" w:rsidRPr="00F12E2F" w:rsidRDefault="00F12E2F" w:rsidP="00F12E2F">
      <w:pPr>
        <w:jc w:val="center"/>
        <w:rPr>
          <w:b/>
        </w:rPr>
      </w:pPr>
      <w:r>
        <w:rPr>
          <w:b/>
        </w:rPr>
        <w:t xml:space="preserve">§ </w:t>
      </w:r>
      <w:r w:rsidR="007F0B54">
        <w:rPr>
          <w:b/>
        </w:rPr>
        <w:t>8</w:t>
      </w:r>
    </w:p>
    <w:p w14:paraId="20A5BE05" w14:textId="77777777" w:rsidR="008764EA" w:rsidRPr="00F12E2F" w:rsidRDefault="008764EA" w:rsidP="00F12E2F">
      <w:pPr>
        <w:jc w:val="center"/>
        <w:rPr>
          <w:b/>
        </w:rPr>
      </w:pPr>
      <w:r w:rsidRPr="00F12E2F">
        <w:rPr>
          <w:b/>
        </w:rPr>
        <w:t>Postanowienie końcowe</w:t>
      </w:r>
    </w:p>
    <w:p w14:paraId="11779911" w14:textId="3083DA45" w:rsidR="008764EA" w:rsidRDefault="008764EA" w:rsidP="00F12E2F">
      <w:pPr>
        <w:pStyle w:val="Akapitzlist"/>
        <w:numPr>
          <w:ilvl w:val="0"/>
          <w:numId w:val="16"/>
        </w:numPr>
        <w:jc w:val="both"/>
      </w:pPr>
      <w:r>
        <w:t>Ewentualne spory powstałe na tle realizacji Umowy Strony zobowiązują się rozwiązać w drodze negocjacji, a w przypadku braku możliwości rozstrzygnięcia podda</w:t>
      </w:r>
      <w:r w:rsidR="00844E56">
        <w:t>dzą</w:t>
      </w:r>
      <w:r>
        <w:t xml:space="preserve"> je pod rozstrzygnięcie sądu miejscowo właściwego dla siedziby Zamawiającego.</w:t>
      </w:r>
    </w:p>
    <w:p w14:paraId="3437CD16" w14:textId="6A002661" w:rsidR="008764EA" w:rsidRDefault="008764EA" w:rsidP="00F12E2F">
      <w:pPr>
        <w:pStyle w:val="Akapitzlist"/>
        <w:numPr>
          <w:ilvl w:val="0"/>
          <w:numId w:val="16"/>
        </w:numPr>
        <w:jc w:val="both"/>
      </w:pPr>
      <w:r>
        <w:t>W sprawach nieuregulowanych w Umowie będą miały zastosowanie przepisy ustaw:</w:t>
      </w:r>
      <w:r w:rsidR="00DE6F70">
        <w:t xml:space="preserve"> </w:t>
      </w:r>
      <w:r>
        <w:t xml:space="preserve">Kodeks Cywilny i inne przepisy właściwe dla przedmiotu Umowy. </w:t>
      </w:r>
    </w:p>
    <w:p w14:paraId="006BA000" w14:textId="77777777" w:rsidR="008764EA" w:rsidRDefault="008764EA" w:rsidP="00F12E2F">
      <w:pPr>
        <w:pStyle w:val="Akapitzlist"/>
        <w:numPr>
          <w:ilvl w:val="0"/>
          <w:numId w:val="16"/>
        </w:numPr>
        <w:jc w:val="both"/>
      </w:pPr>
      <w:r>
        <w:t>Zmiany treści Umowy wymagają formy pisemnej pod rygorem nieważności.</w:t>
      </w:r>
    </w:p>
    <w:p w14:paraId="3BE5D653" w14:textId="290828BE" w:rsidR="008764EA" w:rsidRDefault="008764EA" w:rsidP="00F12E2F">
      <w:pPr>
        <w:pStyle w:val="Akapitzlist"/>
        <w:numPr>
          <w:ilvl w:val="0"/>
          <w:numId w:val="16"/>
        </w:numPr>
        <w:jc w:val="both"/>
      </w:pPr>
      <w:r>
        <w:t>Umowę sporządzono w</w:t>
      </w:r>
      <w:r w:rsidR="001C2047">
        <w:t xml:space="preserve"> trzech</w:t>
      </w:r>
      <w:r>
        <w:t xml:space="preserve"> jednobrzmiących egzemplarzach, </w:t>
      </w:r>
      <w:r w:rsidR="001C2047">
        <w:t xml:space="preserve">z czego dwa dla Zamawiającego </w:t>
      </w:r>
      <w:r>
        <w:t xml:space="preserve"> </w:t>
      </w:r>
      <w:r w:rsidR="001C2047">
        <w:t>i jeden dla Wykonawcy</w:t>
      </w:r>
      <w:r>
        <w:t>.</w:t>
      </w:r>
    </w:p>
    <w:p w14:paraId="7B5BFC13" w14:textId="1A8A8704" w:rsidR="008764EA" w:rsidRDefault="00E66A6C" w:rsidP="00F12E2F">
      <w:pPr>
        <w:pStyle w:val="Akapitzlist"/>
        <w:numPr>
          <w:ilvl w:val="0"/>
          <w:numId w:val="16"/>
        </w:numPr>
        <w:jc w:val="both"/>
      </w:pPr>
      <w:r>
        <w:t>Do umowy załączono następujące załączniki:</w:t>
      </w:r>
    </w:p>
    <w:p w14:paraId="137B60E7" w14:textId="6D774BF2" w:rsidR="000529B7" w:rsidRDefault="000529B7" w:rsidP="007F0B54">
      <w:pPr>
        <w:pStyle w:val="Akapitzlist"/>
        <w:numPr>
          <w:ilvl w:val="1"/>
          <w:numId w:val="16"/>
        </w:numPr>
        <w:jc w:val="both"/>
      </w:pPr>
      <w:r>
        <w:t>wydruk z CEIDG/wydruk z KRS Wykonawcy</w:t>
      </w:r>
      <w:r w:rsidR="008764EA">
        <w:t>;</w:t>
      </w:r>
      <w:r w:rsidR="0080546F">
        <w:t xml:space="preserve"> </w:t>
      </w:r>
      <w:r>
        <w:t xml:space="preserve">w tym stanowiące jej integralną część: </w:t>
      </w:r>
    </w:p>
    <w:p w14:paraId="33B55E3A" w14:textId="453A6368" w:rsidR="008D2423" w:rsidRPr="008D2423" w:rsidRDefault="00DE6F70" w:rsidP="00F12E2F">
      <w:pPr>
        <w:pStyle w:val="Akapitzlist"/>
        <w:numPr>
          <w:ilvl w:val="1"/>
          <w:numId w:val="16"/>
        </w:numPr>
        <w:jc w:val="both"/>
      </w:pPr>
      <w:r>
        <w:t>opis przedmiotu zamówienia</w:t>
      </w:r>
      <w:r w:rsidR="008D2423" w:rsidRPr="008D2423">
        <w:t xml:space="preserve"> – załącznik nr 2</w:t>
      </w:r>
    </w:p>
    <w:p w14:paraId="7298FE48" w14:textId="77777777" w:rsidR="008D5505" w:rsidRDefault="008D5505" w:rsidP="008D5505">
      <w:pPr>
        <w:pStyle w:val="Akapitzlist"/>
        <w:numPr>
          <w:ilvl w:val="1"/>
          <w:numId w:val="16"/>
        </w:numPr>
        <w:jc w:val="both"/>
      </w:pPr>
      <w:r>
        <w:t>Oferta wykonawcy</w:t>
      </w:r>
    </w:p>
    <w:p w14:paraId="7F414C97" w14:textId="5F061AD4" w:rsidR="008764EA" w:rsidRPr="008D2423" w:rsidRDefault="008764EA" w:rsidP="008D5505">
      <w:pPr>
        <w:pStyle w:val="Akapitzlist"/>
        <w:ind w:left="1785"/>
        <w:jc w:val="both"/>
      </w:pPr>
      <w:bookmarkStart w:id="0" w:name="_GoBack"/>
      <w:bookmarkEnd w:id="0"/>
    </w:p>
    <w:p w14:paraId="0724326C" w14:textId="77777777" w:rsidR="008764EA" w:rsidRDefault="008764EA" w:rsidP="008764EA">
      <w:pPr>
        <w:jc w:val="both"/>
      </w:pPr>
    </w:p>
    <w:p w14:paraId="43D93AB2" w14:textId="77777777" w:rsidR="008764EA" w:rsidRDefault="008764EA" w:rsidP="008764EA">
      <w:pPr>
        <w:jc w:val="both"/>
      </w:pPr>
    </w:p>
    <w:p w14:paraId="7FAD9B7F" w14:textId="77777777" w:rsidR="008764EA" w:rsidRDefault="008764EA" w:rsidP="008764EA">
      <w:pPr>
        <w:jc w:val="both"/>
      </w:pPr>
      <w:r>
        <w:t xml:space="preserve">  ZAMAWIAJĄCY: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WYKONAWCA :</w:t>
      </w:r>
    </w:p>
    <w:p w14:paraId="4233595D" w14:textId="77777777" w:rsidR="008764EA" w:rsidRDefault="008764EA" w:rsidP="008764EA">
      <w:pPr>
        <w:jc w:val="both"/>
      </w:pPr>
    </w:p>
    <w:p w14:paraId="46F812EF" w14:textId="77777777" w:rsidR="009E3F98" w:rsidRDefault="009E3F98" w:rsidP="008764EA">
      <w:pPr>
        <w:jc w:val="both"/>
      </w:pPr>
    </w:p>
    <w:sectPr w:rsidR="009E3F98" w:rsidSect="0080546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C1A4408E"/>
    <w:name w:val="WW8Num8"/>
    <w:lvl w:ilvl="0">
      <w:start w:val="3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 w15:restartNumberingAfterBreak="0">
    <w:nsid w:val="09ED790B"/>
    <w:multiLevelType w:val="hybridMultilevel"/>
    <w:tmpl w:val="BFC46BE2"/>
    <w:lvl w:ilvl="0" w:tplc="BE94D3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4EFE"/>
    <w:multiLevelType w:val="hybridMultilevel"/>
    <w:tmpl w:val="3B708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3D11"/>
    <w:multiLevelType w:val="hybridMultilevel"/>
    <w:tmpl w:val="C5A86C94"/>
    <w:lvl w:ilvl="0" w:tplc="BE94D3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22837"/>
    <w:multiLevelType w:val="hybridMultilevel"/>
    <w:tmpl w:val="FA36ABB4"/>
    <w:lvl w:ilvl="0" w:tplc="BE94D3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5DB4"/>
    <w:multiLevelType w:val="hybridMultilevel"/>
    <w:tmpl w:val="12B02DFE"/>
    <w:lvl w:ilvl="0" w:tplc="BE94D3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004762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1F35"/>
    <w:multiLevelType w:val="hybridMultilevel"/>
    <w:tmpl w:val="B49C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35D26"/>
    <w:multiLevelType w:val="hybridMultilevel"/>
    <w:tmpl w:val="6B12105E"/>
    <w:lvl w:ilvl="0" w:tplc="BE94D3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53802A0">
      <w:start w:val="1"/>
      <w:numFmt w:val="decimal"/>
      <w:lvlText w:val="%2)"/>
      <w:lvlJc w:val="left"/>
      <w:pPr>
        <w:ind w:left="184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2608C"/>
    <w:multiLevelType w:val="hybridMultilevel"/>
    <w:tmpl w:val="678E4126"/>
    <w:lvl w:ilvl="0" w:tplc="BE94D3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4648A"/>
    <w:multiLevelType w:val="hybridMultilevel"/>
    <w:tmpl w:val="749C0790"/>
    <w:lvl w:ilvl="0" w:tplc="DB90A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B81EA8"/>
    <w:multiLevelType w:val="hybridMultilevel"/>
    <w:tmpl w:val="F31E507A"/>
    <w:lvl w:ilvl="0" w:tplc="BE94D3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BAE8EB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AA6687DC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4068"/>
    <w:multiLevelType w:val="hybridMultilevel"/>
    <w:tmpl w:val="20F0F8CA"/>
    <w:lvl w:ilvl="0" w:tplc="BE94D3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0200C"/>
    <w:multiLevelType w:val="hybridMultilevel"/>
    <w:tmpl w:val="DCCE5908"/>
    <w:lvl w:ilvl="0" w:tplc="BE94D3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278D99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D63E6"/>
    <w:multiLevelType w:val="hybridMultilevel"/>
    <w:tmpl w:val="6C8CC808"/>
    <w:lvl w:ilvl="0" w:tplc="BE94D3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92DA9"/>
    <w:multiLevelType w:val="hybridMultilevel"/>
    <w:tmpl w:val="C87E0010"/>
    <w:lvl w:ilvl="0" w:tplc="BE94D3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34A57"/>
    <w:multiLevelType w:val="hybridMultilevel"/>
    <w:tmpl w:val="64602FB6"/>
    <w:lvl w:ilvl="0" w:tplc="BE94D3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D0EB3"/>
    <w:multiLevelType w:val="hybridMultilevel"/>
    <w:tmpl w:val="D3701B36"/>
    <w:lvl w:ilvl="0" w:tplc="BE94D3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B1B72"/>
    <w:multiLevelType w:val="hybridMultilevel"/>
    <w:tmpl w:val="4A7E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4"/>
  </w:num>
  <w:num w:numId="5">
    <w:abstractNumId w:val="11"/>
  </w:num>
  <w:num w:numId="6">
    <w:abstractNumId w:val="16"/>
  </w:num>
  <w:num w:numId="7">
    <w:abstractNumId w:val="1"/>
  </w:num>
  <w:num w:numId="8">
    <w:abstractNumId w:val="5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3"/>
  </w:num>
  <w:num w:numId="14">
    <w:abstractNumId w:val="17"/>
  </w:num>
  <w:num w:numId="15">
    <w:abstractNumId w:val="6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EA"/>
    <w:rsid w:val="000529B7"/>
    <w:rsid w:val="000628EC"/>
    <w:rsid w:val="0008760D"/>
    <w:rsid w:val="000E7D5E"/>
    <w:rsid w:val="00100C2F"/>
    <w:rsid w:val="00102F04"/>
    <w:rsid w:val="00140070"/>
    <w:rsid w:val="001A21D8"/>
    <w:rsid w:val="001C2047"/>
    <w:rsid w:val="001F2612"/>
    <w:rsid w:val="0021744D"/>
    <w:rsid w:val="002537BC"/>
    <w:rsid w:val="00280109"/>
    <w:rsid w:val="00286A6F"/>
    <w:rsid w:val="002958FE"/>
    <w:rsid w:val="00311800"/>
    <w:rsid w:val="00342540"/>
    <w:rsid w:val="00344706"/>
    <w:rsid w:val="00377809"/>
    <w:rsid w:val="00403266"/>
    <w:rsid w:val="00404401"/>
    <w:rsid w:val="00406C6F"/>
    <w:rsid w:val="0044185F"/>
    <w:rsid w:val="00454E0C"/>
    <w:rsid w:val="00473599"/>
    <w:rsid w:val="004C05AC"/>
    <w:rsid w:val="004D16D1"/>
    <w:rsid w:val="004F4B49"/>
    <w:rsid w:val="0054338C"/>
    <w:rsid w:val="00561E05"/>
    <w:rsid w:val="00572218"/>
    <w:rsid w:val="00595213"/>
    <w:rsid w:val="005C33AF"/>
    <w:rsid w:val="005F50C6"/>
    <w:rsid w:val="00613AE9"/>
    <w:rsid w:val="006269FC"/>
    <w:rsid w:val="00732562"/>
    <w:rsid w:val="00774146"/>
    <w:rsid w:val="007A4EDE"/>
    <w:rsid w:val="007D0B99"/>
    <w:rsid w:val="007F0B54"/>
    <w:rsid w:val="0080546F"/>
    <w:rsid w:val="00824F89"/>
    <w:rsid w:val="00834CCC"/>
    <w:rsid w:val="00844E56"/>
    <w:rsid w:val="008764EA"/>
    <w:rsid w:val="008857FD"/>
    <w:rsid w:val="008C483F"/>
    <w:rsid w:val="008D2423"/>
    <w:rsid w:val="008D5505"/>
    <w:rsid w:val="00911FD6"/>
    <w:rsid w:val="00914DB1"/>
    <w:rsid w:val="0095280D"/>
    <w:rsid w:val="0096328B"/>
    <w:rsid w:val="009A6085"/>
    <w:rsid w:val="009D1B74"/>
    <w:rsid w:val="009D6CF5"/>
    <w:rsid w:val="009E3DC6"/>
    <w:rsid w:val="009E3F98"/>
    <w:rsid w:val="00A13364"/>
    <w:rsid w:val="00A47159"/>
    <w:rsid w:val="00A63DBD"/>
    <w:rsid w:val="00A72DED"/>
    <w:rsid w:val="00A80989"/>
    <w:rsid w:val="00AE30C5"/>
    <w:rsid w:val="00B346B6"/>
    <w:rsid w:val="00B425C5"/>
    <w:rsid w:val="00B972C0"/>
    <w:rsid w:val="00BD7563"/>
    <w:rsid w:val="00C111DE"/>
    <w:rsid w:val="00C11E2A"/>
    <w:rsid w:val="00CB204B"/>
    <w:rsid w:val="00CC2617"/>
    <w:rsid w:val="00CC29EE"/>
    <w:rsid w:val="00CF01FB"/>
    <w:rsid w:val="00D11BA0"/>
    <w:rsid w:val="00D64F4C"/>
    <w:rsid w:val="00DA1E31"/>
    <w:rsid w:val="00DA4E36"/>
    <w:rsid w:val="00DB242C"/>
    <w:rsid w:val="00DB70A8"/>
    <w:rsid w:val="00DC0B1D"/>
    <w:rsid w:val="00DE6F70"/>
    <w:rsid w:val="00E64B71"/>
    <w:rsid w:val="00E66A6C"/>
    <w:rsid w:val="00E94D36"/>
    <w:rsid w:val="00EB49EE"/>
    <w:rsid w:val="00F00AB0"/>
    <w:rsid w:val="00F12E2F"/>
    <w:rsid w:val="00F4240B"/>
    <w:rsid w:val="00F74821"/>
    <w:rsid w:val="00FA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02B0"/>
  <w15:docId w15:val="{468BE094-7A40-4794-8F37-565FA921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7D5E"/>
  </w:style>
  <w:style w:type="paragraph" w:styleId="Nagwek2">
    <w:name w:val="heading 2"/>
    <w:basedOn w:val="Normalny"/>
    <w:link w:val="Nagwek2Znak"/>
    <w:uiPriority w:val="9"/>
    <w:qFormat/>
    <w:rsid w:val="00CC261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E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3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32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3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266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844E56"/>
  </w:style>
  <w:style w:type="character" w:customStyle="1" w:styleId="alb-s">
    <w:name w:val="a_lb-s"/>
    <w:basedOn w:val="Domylnaczcionkaakapitu"/>
    <w:rsid w:val="00DB70A8"/>
  </w:style>
  <w:style w:type="paragraph" w:styleId="Tekstpodstawowy">
    <w:name w:val="Body Text"/>
    <w:basedOn w:val="Normalny"/>
    <w:link w:val="TekstpodstawowyZnak"/>
    <w:rsid w:val="00473599"/>
    <w:pPr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599"/>
    <w:rPr>
      <w:rFonts w:eastAsia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2617"/>
    <w:rPr>
      <w:rFonts w:eastAsia="Times New Roman"/>
      <w:b/>
      <w:bCs/>
      <w:sz w:val="36"/>
      <w:szCs w:val="36"/>
      <w:lang w:eastAsia="pl-PL"/>
    </w:rPr>
  </w:style>
  <w:style w:type="paragraph" w:customStyle="1" w:styleId="ng-binding">
    <w:name w:val="ng-binding"/>
    <w:basedOn w:val="Normalny"/>
    <w:rsid w:val="00CC2617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2617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ng-scope">
    <w:name w:val="ng-scope"/>
    <w:basedOn w:val="Domylnaczcionkaakapitu"/>
    <w:rsid w:val="00CC2617"/>
  </w:style>
  <w:style w:type="character" w:customStyle="1" w:styleId="ng-binding1">
    <w:name w:val="ng-binding1"/>
    <w:basedOn w:val="Domylnaczcionkaakapitu"/>
    <w:rsid w:val="00CC2617"/>
  </w:style>
  <w:style w:type="character" w:customStyle="1" w:styleId="thesistitle">
    <w:name w:val="thesis__title"/>
    <w:basedOn w:val="Domylnaczcionkaakapitu"/>
    <w:rsid w:val="00CC2617"/>
  </w:style>
  <w:style w:type="character" w:styleId="Hipercze">
    <w:name w:val="Hyperlink"/>
    <w:basedOn w:val="Domylnaczcionkaakapitu"/>
    <w:uiPriority w:val="99"/>
    <w:unhideWhenUsed/>
    <w:rsid w:val="0037780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4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3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8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8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3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79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19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4" w:space="6" w:color="DEDEDE"/>
            <w:right w:val="none" w:sz="0" w:space="0" w:color="auto"/>
          </w:divBdr>
          <w:divsChild>
            <w:div w:id="14376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2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29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10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08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55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5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sw.grodzis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sw.grodzis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0587-424B-42D6-A0DF-24E0A045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1548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Kapuściak</dc:creator>
  <cp:lastModifiedBy>Adam Nagat</cp:lastModifiedBy>
  <cp:revision>5</cp:revision>
  <cp:lastPrinted>2019-09-26T13:02:00Z</cp:lastPrinted>
  <dcterms:created xsi:type="dcterms:W3CDTF">2019-09-30T09:39:00Z</dcterms:created>
  <dcterms:modified xsi:type="dcterms:W3CDTF">2019-09-30T15:34:00Z</dcterms:modified>
</cp:coreProperties>
</file>